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6C0" w:firstRow="0" w:lastRow="1" w:firstColumn="1" w:lastColumn="0" w:noHBand="1" w:noVBand="1"/>
      </w:tblPr>
      <w:tblGrid>
        <w:gridCol w:w="10790"/>
      </w:tblGrid>
      <w:tr w:rsidR="00262DAA" w14:paraId="4A543567" w14:textId="77777777" w:rsidTr="006E7B67">
        <w:tc>
          <w:tcPr>
            <w:tcW w:w="10790" w:type="dxa"/>
            <w:shd w:val="clear" w:color="auto" w:fill="000000" w:themeFill="text1"/>
          </w:tcPr>
          <w:p w14:paraId="1DA7D2F1" w14:textId="312FEDA5" w:rsidR="00262DAA" w:rsidRPr="00262DAA" w:rsidRDefault="00262DAA">
            <w:pPr>
              <w:rPr>
                <w:b/>
              </w:rPr>
            </w:pPr>
            <w:r w:rsidRPr="00262DAA">
              <w:rPr>
                <w:b/>
              </w:rPr>
              <w:t>ASSOCIATION</w:t>
            </w:r>
          </w:p>
        </w:tc>
      </w:tr>
      <w:tr w:rsidR="00262DAA" w14:paraId="37DC89E2" w14:textId="77777777" w:rsidTr="006E7B67">
        <w:trPr>
          <w:trHeight w:val="1115"/>
        </w:trPr>
        <w:tc>
          <w:tcPr>
            <w:tcW w:w="10790" w:type="dxa"/>
          </w:tcPr>
          <w:p w14:paraId="31BA6A6D" w14:textId="77777777" w:rsidR="00262DAA" w:rsidRDefault="00262DAA" w:rsidP="00262DAA">
            <w:pPr>
              <w:ind w:left="115" w:right="-20"/>
              <w:rPr>
                <w:rFonts w:ascii="Arial" w:eastAsia="Arial" w:hAnsi="Arial" w:cs="Arial"/>
                <w:sz w:val="20"/>
                <w:szCs w:val="20"/>
              </w:rPr>
            </w:pPr>
            <w:r w:rsidRPr="000668F3">
              <w:rPr>
                <w:rFonts w:ascii="Arial" w:eastAsia="Arial" w:hAnsi="Arial" w:cs="Arial"/>
                <w:b/>
                <w:bCs/>
                <w:sz w:val="20"/>
                <w:szCs w:val="20"/>
                <w:u w:val="single"/>
              </w:rPr>
              <w:t>D</w:t>
            </w:r>
            <w:r w:rsidRPr="000668F3">
              <w:rPr>
                <w:rFonts w:ascii="Arial" w:eastAsia="Arial" w:hAnsi="Arial" w:cs="Arial"/>
                <w:b/>
                <w:bCs/>
                <w:spacing w:val="1"/>
                <w:sz w:val="20"/>
                <w:szCs w:val="20"/>
                <w:u w:val="single"/>
              </w:rPr>
              <w:t>u</w:t>
            </w:r>
            <w:r w:rsidRPr="000668F3">
              <w:rPr>
                <w:rFonts w:ascii="Arial" w:eastAsia="Arial" w:hAnsi="Arial" w:cs="Arial"/>
                <w:b/>
                <w:bCs/>
                <w:sz w:val="20"/>
                <w:szCs w:val="20"/>
                <w:u w:val="single"/>
              </w:rPr>
              <w:t>es</w:t>
            </w:r>
            <w:r>
              <w:rPr>
                <w:rFonts w:ascii="Arial" w:eastAsia="Arial" w:hAnsi="Arial" w:cs="Arial"/>
                <w:b/>
                <w:bCs/>
                <w:spacing w:val="50"/>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b</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 xml:space="preserve">n </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1"/>
                <w:sz w:val="20"/>
                <w:szCs w:val="20"/>
              </w:rPr>
              <w:t>pt</w:t>
            </w:r>
            <w:r>
              <w:rPr>
                <w:rFonts w:ascii="Arial" w:eastAsia="Arial" w:hAnsi="Arial" w:cs="Arial"/>
                <w:b/>
                <w:bCs/>
                <w:sz w:val="20"/>
                <w:szCs w:val="20"/>
              </w:rPr>
              <w:t>e</w:t>
            </w:r>
            <w:r>
              <w:rPr>
                <w:rFonts w:ascii="Arial" w:eastAsia="Arial" w:hAnsi="Arial" w:cs="Arial"/>
                <w:b/>
                <w:bCs/>
                <w:spacing w:val="1"/>
                <w:sz w:val="20"/>
                <w:szCs w:val="20"/>
              </w:rPr>
              <w:t>mb</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z w:val="20"/>
                <w:szCs w:val="20"/>
              </w:rPr>
              <w:t>due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4"/>
                <w:sz w:val="20"/>
                <w:szCs w:val="20"/>
              </w:rPr>
              <w:t>a</w:t>
            </w:r>
            <w:r>
              <w:rPr>
                <w:rFonts w:ascii="Arial" w:eastAsia="Arial" w:hAnsi="Arial" w:cs="Arial"/>
                <w:spacing w:val="-4"/>
                <w:sz w:val="20"/>
                <w:szCs w:val="20"/>
              </w:rPr>
              <w:t>y</w:t>
            </w:r>
            <w:r>
              <w:rPr>
                <w:rFonts w:ascii="Arial" w:eastAsia="Arial" w:hAnsi="Arial" w:cs="Arial"/>
                <w:spacing w:val="2"/>
                <w:sz w:val="20"/>
                <w:szCs w:val="20"/>
              </w:rPr>
              <w:t>a</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pacing w:val="2"/>
                <w:sz w:val="20"/>
                <w:szCs w:val="20"/>
              </w:rPr>
              <w:t>3</w:t>
            </w:r>
            <w:r>
              <w:rPr>
                <w:rFonts w:ascii="Arial" w:eastAsia="Arial" w:hAnsi="Arial" w:cs="Arial"/>
                <w:sz w:val="20"/>
                <w:szCs w:val="20"/>
              </w:rPr>
              <w:t>0 d</w:t>
            </w:r>
            <w:r>
              <w:rPr>
                <w:rFonts w:ascii="Arial" w:eastAsia="Arial" w:hAnsi="Arial" w:cs="Arial"/>
                <w:spacing w:val="4"/>
                <w:sz w:val="20"/>
                <w:szCs w:val="20"/>
              </w:rPr>
              <w:t>a</w:t>
            </w:r>
            <w:r>
              <w:rPr>
                <w:rFonts w:ascii="Arial" w:eastAsia="Arial" w:hAnsi="Arial" w:cs="Arial"/>
                <w:spacing w:val="-6"/>
                <w:sz w:val="20"/>
                <w:szCs w:val="20"/>
              </w:rPr>
              <w:t>y</w:t>
            </w:r>
            <w:r>
              <w:rPr>
                <w:rFonts w:ascii="Arial" w:eastAsia="Arial" w:hAnsi="Arial" w:cs="Arial"/>
                <w:spacing w:val="1"/>
                <w:sz w:val="20"/>
                <w:szCs w:val="20"/>
              </w:rPr>
              <w:t>s)</w:t>
            </w:r>
            <w:r>
              <w:rPr>
                <w:rFonts w:ascii="Arial" w:eastAsia="Arial" w:hAnsi="Arial" w:cs="Arial"/>
                <w:sz w:val="20"/>
                <w:szCs w:val="20"/>
              </w:rPr>
              <w:t>:</w:t>
            </w:r>
          </w:p>
          <w:p w14:paraId="579192CA" w14:textId="1DE46AA3" w:rsidR="00262DAA" w:rsidRPr="00262DAA" w:rsidRDefault="00262DAA" w:rsidP="00262DAA">
            <w:pPr>
              <w:pStyle w:val="ListParagraph"/>
              <w:numPr>
                <w:ilvl w:val="0"/>
                <w:numId w:val="2"/>
              </w:numPr>
              <w:tabs>
                <w:tab w:val="left" w:pos="820"/>
              </w:tabs>
              <w:spacing w:before="15"/>
              <w:ind w:left="785" w:right="-20"/>
              <w:rPr>
                <w:rFonts w:ascii="Arial" w:eastAsia="Arial" w:hAnsi="Arial" w:cs="Arial"/>
                <w:sz w:val="20"/>
                <w:szCs w:val="20"/>
              </w:rPr>
            </w:pPr>
            <w:r w:rsidRPr="00262DAA">
              <w:rPr>
                <w:rFonts w:ascii="Arial" w:eastAsia="Arial" w:hAnsi="Arial" w:cs="Arial"/>
                <w:b/>
                <w:bCs/>
                <w:spacing w:val="-2"/>
                <w:sz w:val="20"/>
                <w:szCs w:val="20"/>
              </w:rPr>
              <w:t>A</w:t>
            </w:r>
            <w:r w:rsidRPr="00262DAA">
              <w:rPr>
                <w:rFonts w:ascii="Arial" w:eastAsia="Arial" w:hAnsi="Arial" w:cs="Arial"/>
                <w:b/>
                <w:bCs/>
                <w:spacing w:val="2"/>
                <w:sz w:val="20"/>
                <w:szCs w:val="20"/>
              </w:rPr>
              <w:t>c</w:t>
            </w:r>
            <w:r w:rsidRPr="00262DAA">
              <w:rPr>
                <w:rFonts w:ascii="Arial" w:eastAsia="Arial" w:hAnsi="Arial" w:cs="Arial"/>
                <w:b/>
                <w:bCs/>
                <w:sz w:val="20"/>
                <w:szCs w:val="20"/>
              </w:rPr>
              <w:t>c</w:t>
            </w:r>
            <w:r w:rsidRPr="00262DAA">
              <w:rPr>
                <w:rFonts w:ascii="Arial" w:eastAsia="Arial" w:hAnsi="Arial" w:cs="Arial"/>
                <w:b/>
                <w:bCs/>
                <w:spacing w:val="2"/>
                <w:sz w:val="20"/>
                <w:szCs w:val="20"/>
              </w:rPr>
              <w:t>r</w:t>
            </w:r>
            <w:r w:rsidRPr="00262DAA">
              <w:rPr>
                <w:rFonts w:ascii="Arial" w:eastAsia="Arial" w:hAnsi="Arial" w:cs="Arial"/>
                <w:b/>
                <w:bCs/>
                <w:sz w:val="20"/>
                <w:szCs w:val="20"/>
              </w:rPr>
              <w:t>e</w:t>
            </w:r>
            <w:r w:rsidRPr="00262DAA">
              <w:rPr>
                <w:rFonts w:ascii="Arial" w:eastAsia="Arial" w:hAnsi="Arial" w:cs="Arial"/>
                <w:b/>
                <w:bCs/>
                <w:spacing w:val="1"/>
                <w:sz w:val="20"/>
                <w:szCs w:val="20"/>
              </w:rPr>
              <w:t>d</w:t>
            </w:r>
            <w:r w:rsidRPr="00262DAA">
              <w:rPr>
                <w:rFonts w:ascii="Arial" w:eastAsia="Arial" w:hAnsi="Arial" w:cs="Arial"/>
                <w:b/>
                <w:bCs/>
                <w:sz w:val="20"/>
                <w:szCs w:val="20"/>
              </w:rPr>
              <w:t>i</w:t>
            </w:r>
            <w:r w:rsidRPr="00262DAA">
              <w:rPr>
                <w:rFonts w:ascii="Arial" w:eastAsia="Arial" w:hAnsi="Arial" w:cs="Arial"/>
                <w:b/>
                <w:bCs/>
                <w:spacing w:val="1"/>
                <w:sz w:val="20"/>
                <w:szCs w:val="20"/>
              </w:rPr>
              <w:t>t</w:t>
            </w:r>
            <w:r w:rsidRPr="00262DAA">
              <w:rPr>
                <w:rFonts w:ascii="Arial" w:eastAsia="Arial" w:hAnsi="Arial" w:cs="Arial"/>
                <w:b/>
                <w:bCs/>
                <w:sz w:val="20"/>
                <w:szCs w:val="20"/>
              </w:rPr>
              <w:t>ed</w:t>
            </w:r>
            <w:r w:rsidRPr="00262DAA">
              <w:rPr>
                <w:rFonts w:ascii="Arial" w:eastAsia="Arial" w:hAnsi="Arial" w:cs="Arial"/>
                <w:b/>
                <w:bCs/>
                <w:spacing w:val="-10"/>
                <w:sz w:val="20"/>
                <w:szCs w:val="20"/>
              </w:rPr>
              <w:t xml:space="preserve"> </w:t>
            </w:r>
            <w:r w:rsidRPr="00262DAA">
              <w:rPr>
                <w:rFonts w:ascii="Arial" w:eastAsia="Arial" w:hAnsi="Arial" w:cs="Arial"/>
                <w:b/>
                <w:bCs/>
                <w:sz w:val="20"/>
                <w:szCs w:val="20"/>
              </w:rPr>
              <w:t>a</w:t>
            </w:r>
            <w:r w:rsidRPr="00262DAA">
              <w:rPr>
                <w:rFonts w:ascii="Arial" w:eastAsia="Arial" w:hAnsi="Arial" w:cs="Arial"/>
                <w:b/>
                <w:bCs/>
                <w:spacing w:val="1"/>
                <w:sz w:val="20"/>
                <w:szCs w:val="20"/>
              </w:rPr>
              <w:t>n</w:t>
            </w:r>
            <w:r w:rsidRPr="00262DAA">
              <w:rPr>
                <w:rFonts w:ascii="Arial" w:eastAsia="Arial" w:hAnsi="Arial" w:cs="Arial"/>
                <w:b/>
                <w:bCs/>
                <w:sz w:val="20"/>
                <w:szCs w:val="20"/>
              </w:rPr>
              <w:t>d</w:t>
            </w:r>
            <w:r w:rsidRPr="00262DAA">
              <w:rPr>
                <w:rFonts w:ascii="Arial" w:eastAsia="Arial" w:hAnsi="Arial" w:cs="Arial"/>
                <w:b/>
                <w:bCs/>
                <w:spacing w:val="-4"/>
                <w:sz w:val="20"/>
                <w:szCs w:val="20"/>
              </w:rPr>
              <w:t xml:space="preserve"> </w:t>
            </w:r>
            <w:r w:rsidRPr="00262DAA">
              <w:rPr>
                <w:rFonts w:ascii="Arial" w:eastAsia="Arial" w:hAnsi="Arial" w:cs="Arial"/>
                <w:b/>
                <w:bCs/>
                <w:spacing w:val="3"/>
                <w:sz w:val="20"/>
                <w:szCs w:val="20"/>
              </w:rPr>
              <w:t>C</w:t>
            </w:r>
            <w:r w:rsidRPr="00262DAA">
              <w:rPr>
                <w:rFonts w:ascii="Arial" w:eastAsia="Arial" w:hAnsi="Arial" w:cs="Arial"/>
                <w:b/>
                <w:bCs/>
                <w:sz w:val="20"/>
                <w:szCs w:val="20"/>
              </w:rPr>
              <w:t>a</w:t>
            </w:r>
            <w:r w:rsidRPr="00262DAA">
              <w:rPr>
                <w:rFonts w:ascii="Arial" w:eastAsia="Arial" w:hAnsi="Arial" w:cs="Arial"/>
                <w:b/>
                <w:bCs/>
                <w:spacing w:val="1"/>
                <w:sz w:val="20"/>
                <w:szCs w:val="20"/>
              </w:rPr>
              <w:t>nd</w:t>
            </w:r>
            <w:r w:rsidRPr="00262DAA">
              <w:rPr>
                <w:rFonts w:ascii="Arial" w:eastAsia="Arial" w:hAnsi="Arial" w:cs="Arial"/>
                <w:b/>
                <w:bCs/>
                <w:sz w:val="20"/>
                <w:szCs w:val="20"/>
              </w:rPr>
              <w:t>i</w:t>
            </w:r>
            <w:r w:rsidRPr="00262DAA">
              <w:rPr>
                <w:rFonts w:ascii="Arial" w:eastAsia="Arial" w:hAnsi="Arial" w:cs="Arial"/>
                <w:b/>
                <w:bCs/>
                <w:spacing w:val="1"/>
                <w:sz w:val="20"/>
                <w:szCs w:val="20"/>
              </w:rPr>
              <w:t>d</w:t>
            </w:r>
            <w:r w:rsidRPr="00262DAA">
              <w:rPr>
                <w:rFonts w:ascii="Arial" w:eastAsia="Arial" w:hAnsi="Arial" w:cs="Arial"/>
                <w:b/>
                <w:bCs/>
                <w:sz w:val="20"/>
                <w:szCs w:val="20"/>
              </w:rPr>
              <w:t>a</w:t>
            </w:r>
            <w:r w:rsidRPr="00262DAA">
              <w:rPr>
                <w:rFonts w:ascii="Arial" w:eastAsia="Arial" w:hAnsi="Arial" w:cs="Arial"/>
                <w:b/>
                <w:bCs/>
                <w:spacing w:val="3"/>
                <w:sz w:val="20"/>
                <w:szCs w:val="20"/>
              </w:rPr>
              <w:t>t</w:t>
            </w:r>
            <w:r w:rsidRPr="00262DAA">
              <w:rPr>
                <w:rFonts w:ascii="Arial" w:eastAsia="Arial" w:hAnsi="Arial" w:cs="Arial"/>
                <w:b/>
                <w:bCs/>
                <w:sz w:val="20"/>
                <w:szCs w:val="20"/>
              </w:rPr>
              <w:t>e</w:t>
            </w:r>
            <w:r w:rsidRPr="00262DAA">
              <w:rPr>
                <w:rFonts w:ascii="Arial" w:eastAsia="Arial" w:hAnsi="Arial" w:cs="Arial"/>
                <w:b/>
                <w:bCs/>
                <w:spacing w:val="-11"/>
                <w:sz w:val="20"/>
                <w:szCs w:val="20"/>
              </w:rPr>
              <w:t xml:space="preserve"> </w:t>
            </w:r>
            <w:r w:rsidRPr="00262DAA">
              <w:rPr>
                <w:rFonts w:ascii="Arial" w:eastAsia="Arial" w:hAnsi="Arial" w:cs="Arial"/>
                <w:b/>
                <w:bCs/>
                <w:sz w:val="20"/>
                <w:szCs w:val="20"/>
              </w:rPr>
              <w:t>C</w:t>
            </w:r>
            <w:r w:rsidRPr="00262DAA">
              <w:rPr>
                <w:rFonts w:ascii="Arial" w:eastAsia="Arial" w:hAnsi="Arial" w:cs="Arial"/>
                <w:b/>
                <w:bCs/>
                <w:spacing w:val="1"/>
                <w:sz w:val="20"/>
                <w:szCs w:val="20"/>
              </w:rPr>
              <w:t>o</w:t>
            </w:r>
            <w:r w:rsidRPr="00262DAA">
              <w:rPr>
                <w:rFonts w:ascii="Arial" w:eastAsia="Arial" w:hAnsi="Arial" w:cs="Arial"/>
                <w:b/>
                <w:bCs/>
                <w:sz w:val="20"/>
                <w:szCs w:val="20"/>
              </w:rPr>
              <w:t>lle</w:t>
            </w:r>
            <w:r w:rsidRPr="00262DAA">
              <w:rPr>
                <w:rFonts w:ascii="Arial" w:eastAsia="Arial" w:hAnsi="Arial" w:cs="Arial"/>
                <w:b/>
                <w:bCs/>
                <w:spacing w:val="3"/>
                <w:sz w:val="20"/>
                <w:szCs w:val="20"/>
              </w:rPr>
              <w:t>g</w:t>
            </w:r>
            <w:r w:rsidRPr="00262DAA">
              <w:rPr>
                <w:rFonts w:ascii="Arial" w:eastAsia="Arial" w:hAnsi="Arial" w:cs="Arial"/>
                <w:b/>
                <w:bCs/>
                <w:sz w:val="20"/>
                <w:szCs w:val="20"/>
              </w:rPr>
              <w:t>es:</w:t>
            </w:r>
            <w:r w:rsidRPr="00262DAA">
              <w:rPr>
                <w:rFonts w:ascii="Arial" w:eastAsia="Arial" w:hAnsi="Arial" w:cs="Arial"/>
                <w:b/>
                <w:bCs/>
                <w:spacing w:val="51"/>
                <w:sz w:val="20"/>
                <w:szCs w:val="20"/>
              </w:rPr>
              <w:t xml:space="preserve"> </w:t>
            </w:r>
            <w:r w:rsidRPr="00262DAA">
              <w:rPr>
                <w:rFonts w:ascii="Arial" w:eastAsia="Arial" w:hAnsi="Arial" w:cs="Arial"/>
                <w:spacing w:val="-1"/>
                <w:sz w:val="20"/>
                <w:szCs w:val="20"/>
              </w:rPr>
              <w:t>A</w:t>
            </w:r>
            <w:r w:rsidRPr="00262DAA">
              <w:rPr>
                <w:rFonts w:ascii="Arial" w:eastAsia="Arial" w:hAnsi="Arial" w:cs="Arial"/>
                <w:sz w:val="20"/>
                <w:szCs w:val="20"/>
              </w:rPr>
              <w:t>n</w:t>
            </w:r>
            <w:r w:rsidRPr="00262DAA">
              <w:rPr>
                <w:rFonts w:ascii="Arial" w:eastAsia="Arial" w:hAnsi="Arial" w:cs="Arial"/>
                <w:spacing w:val="2"/>
                <w:sz w:val="20"/>
                <w:szCs w:val="20"/>
              </w:rPr>
              <w:t>n</w:t>
            </w:r>
            <w:r w:rsidRPr="00262DAA">
              <w:rPr>
                <w:rFonts w:ascii="Arial" w:eastAsia="Arial" w:hAnsi="Arial" w:cs="Arial"/>
                <w:sz w:val="20"/>
                <w:szCs w:val="20"/>
              </w:rPr>
              <w:t>ual</w:t>
            </w:r>
            <w:r w:rsidRPr="00262DAA">
              <w:rPr>
                <w:rFonts w:ascii="Arial" w:eastAsia="Arial" w:hAnsi="Arial" w:cs="Arial"/>
                <w:spacing w:val="-5"/>
                <w:sz w:val="20"/>
                <w:szCs w:val="20"/>
              </w:rPr>
              <w:t xml:space="preserve"> </w:t>
            </w:r>
            <w:r w:rsidRPr="00262DAA">
              <w:rPr>
                <w:rFonts w:ascii="Arial" w:eastAsia="Arial" w:hAnsi="Arial" w:cs="Arial"/>
                <w:sz w:val="20"/>
                <w:szCs w:val="20"/>
              </w:rPr>
              <w:t>d</w:t>
            </w:r>
            <w:r w:rsidRPr="00262DAA">
              <w:rPr>
                <w:rFonts w:ascii="Arial" w:eastAsia="Arial" w:hAnsi="Arial" w:cs="Arial"/>
                <w:spacing w:val="2"/>
                <w:sz w:val="20"/>
                <w:szCs w:val="20"/>
              </w:rPr>
              <w:t>u</w:t>
            </w:r>
            <w:r w:rsidRPr="00262DAA">
              <w:rPr>
                <w:rFonts w:ascii="Arial" w:eastAsia="Arial" w:hAnsi="Arial" w:cs="Arial"/>
                <w:sz w:val="20"/>
                <w:szCs w:val="20"/>
              </w:rPr>
              <w:t>es</w:t>
            </w:r>
            <w:r w:rsidRPr="00262DAA">
              <w:rPr>
                <w:rFonts w:ascii="Arial" w:eastAsia="Arial" w:hAnsi="Arial" w:cs="Arial"/>
                <w:spacing w:val="-3"/>
                <w:sz w:val="20"/>
                <w:szCs w:val="20"/>
              </w:rPr>
              <w:t xml:space="preserve"> </w:t>
            </w:r>
            <w:r w:rsidRPr="00262DAA">
              <w:rPr>
                <w:rFonts w:ascii="Arial" w:eastAsia="Arial" w:hAnsi="Arial" w:cs="Arial"/>
                <w:sz w:val="20"/>
                <w:szCs w:val="20"/>
              </w:rPr>
              <w:t>of $</w:t>
            </w:r>
            <w:r>
              <w:rPr>
                <w:rFonts w:ascii="Arial" w:eastAsia="Arial" w:hAnsi="Arial" w:cs="Arial"/>
                <w:sz w:val="20"/>
                <w:szCs w:val="20"/>
              </w:rPr>
              <w:t>4,000</w:t>
            </w:r>
          </w:p>
          <w:p w14:paraId="66B32CE3" w14:textId="4FC66568" w:rsidR="00262DAA" w:rsidRPr="00262DAA" w:rsidRDefault="00262DAA" w:rsidP="00262DAA">
            <w:pPr>
              <w:pStyle w:val="ListParagraph"/>
              <w:numPr>
                <w:ilvl w:val="0"/>
                <w:numId w:val="2"/>
              </w:numPr>
              <w:tabs>
                <w:tab w:val="left" w:pos="820"/>
              </w:tabs>
              <w:spacing w:before="14"/>
              <w:ind w:left="785" w:right="-20"/>
              <w:rPr>
                <w:rFonts w:ascii="Arial" w:eastAsia="Arial" w:hAnsi="Arial" w:cs="Arial"/>
                <w:sz w:val="20"/>
                <w:szCs w:val="20"/>
              </w:rPr>
            </w:pPr>
            <w:r w:rsidRPr="00262DAA">
              <w:rPr>
                <w:rFonts w:ascii="Arial" w:eastAsia="Arial" w:hAnsi="Arial" w:cs="Arial"/>
                <w:b/>
                <w:bCs/>
                <w:spacing w:val="-5"/>
                <w:sz w:val="20"/>
                <w:szCs w:val="20"/>
              </w:rPr>
              <w:t>A</w:t>
            </w:r>
            <w:r w:rsidRPr="00262DAA">
              <w:rPr>
                <w:rFonts w:ascii="Arial" w:eastAsia="Arial" w:hAnsi="Arial" w:cs="Arial"/>
                <w:b/>
                <w:bCs/>
                <w:spacing w:val="3"/>
                <w:sz w:val="20"/>
                <w:szCs w:val="20"/>
              </w:rPr>
              <w:t>p</w:t>
            </w:r>
            <w:r w:rsidRPr="00262DAA">
              <w:rPr>
                <w:rFonts w:ascii="Arial" w:eastAsia="Arial" w:hAnsi="Arial" w:cs="Arial"/>
                <w:b/>
                <w:bCs/>
                <w:spacing w:val="1"/>
                <w:sz w:val="20"/>
                <w:szCs w:val="20"/>
              </w:rPr>
              <w:t>p</w:t>
            </w:r>
            <w:r w:rsidRPr="00262DAA">
              <w:rPr>
                <w:rFonts w:ascii="Arial" w:eastAsia="Arial" w:hAnsi="Arial" w:cs="Arial"/>
                <w:b/>
                <w:bCs/>
                <w:sz w:val="20"/>
                <w:szCs w:val="20"/>
              </w:rPr>
              <w:t>l</w:t>
            </w:r>
            <w:r w:rsidRPr="00262DAA">
              <w:rPr>
                <w:rFonts w:ascii="Arial" w:eastAsia="Arial" w:hAnsi="Arial" w:cs="Arial"/>
                <w:b/>
                <w:bCs/>
                <w:spacing w:val="2"/>
                <w:sz w:val="20"/>
                <w:szCs w:val="20"/>
              </w:rPr>
              <w:t>i</w:t>
            </w:r>
            <w:r w:rsidRPr="00262DAA">
              <w:rPr>
                <w:rFonts w:ascii="Arial" w:eastAsia="Arial" w:hAnsi="Arial" w:cs="Arial"/>
                <w:b/>
                <w:bCs/>
                <w:sz w:val="20"/>
                <w:szCs w:val="20"/>
              </w:rPr>
              <w:t>ca</w:t>
            </w:r>
            <w:r w:rsidRPr="00262DAA">
              <w:rPr>
                <w:rFonts w:ascii="Arial" w:eastAsia="Arial" w:hAnsi="Arial" w:cs="Arial"/>
                <w:b/>
                <w:bCs/>
                <w:spacing w:val="1"/>
                <w:sz w:val="20"/>
                <w:szCs w:val="20"/>
              </w:rPr>
              <w:t>n</w:t>
            </w:r>
            <w:r w:rsidRPr="00262DAA">
              <w:rPr>
                <w:rFonts w:ascii="Arial" w:eastAsia="Arial" w:hAnsi="Arial" w:cs="Arial"/>
                <w:b/>
                <w:bCs/>
                <w:sz w:val="20"/>
                <w:szCs w:val="20"/>
              </w:rPr>
              <w:t>t</w:t>
            </w:r>
            <w:r w:rsidRPr="00262DAA">
              <w:rPr>
                <w:rFonts w:ascii="Arial" w:eastAsia="Arial" w:hAnsi="Arial" w:cs="Arial"/>
                <w:b/>
                <w:bCs/>
                <w:spacing w:val="-9"/>
                <w:sz w:val="20"/>
                <w:szCs w:val="20"/>
              </w:rPr>
              <w:t xml:space="preserve"> </w:t>
            </w:r>
            <w:r w:rsidRPr="00262DAA">
              <w:rPr>
                <w:rFonts w:ascii="Arial" w:eastAsia="Arial" w:hAnsi="Arial" w:cs="Arial"/>
                <w:b/>
                <w:bCs/>
                <w:sz w:val="20"/>
                <w:szCs w:val="20"/>
              </w:rPr>
              <w:t>C</w:t>
            </w:r>
            <w:r w:rsidRPr="00262DAA">
              <w:rPr>
                <w:rFonts w:ascii="Arial" w:eastAsia="Arial" w:hAnsi="Arial" w:cs="Arial"/>
                <w:b/>
                <w:bCs/>
                <w:spacing w:val="1"/>
                <w:sz w:val="20"/>
                <w:szCs w:val="20"/>
              </w:rPr>
              <w:t>o</w:t>
            </w:r>
            <w:r w:rsidRPr="00262DAA">
              <w:rPr>
                <w:rFonts w:ascii="Arial" w:eastAsia="Arial" w:hAnsi="Arial" w:cs="Arial"/>
                <w:b/>
                <w:bCs/>
                <w:sz w:val="20"/>
                <w:szCs w:val="20"/>
              </w:rPr>
              <w:t>l</w:t>
            </w:r>
            <w:r w:rsidRPr="00262DAA">
              <w:rPr>
                <w:rFonts w:ascii="Arial" w:eastAsia="Arial" w:hAnsi="Arial" w:cs="Arial"/>
                <w:b/>
                <w:bCs/>
                <w:spacing w:val="2"/>
                <w:sz w:val="20"/>
                <w:szCs w:val="20"/>
              </w:rPr>
              <w:t>l</w:t>
            </w:r>
            <w:r w:rsidRPr="00262DAA">
              <w:rPr>
                <w:rFonts w:ascii="Arial" w:eastAsia="Arial" w:hAnsi="Arial" w:cs="Arial"/>
                <w:b/>
                <w:bCs/>
                <w:sz w:val="20"/>
                <w:szCs w:val="20"/>
              </w:rPr>
              <w:t>e</w:t>
            </w:r>
            <w:r w:rsidRPr="00262DAA">
              <w:rPr>
                <w:rFonts w:ascii="Arial" w:eastAsia="Arial" w:hAnsi="Arial" w:cs="Arial"/>
                <w:b/>
                <w:bCs/>
                <w:spacing w:val="1"/>
                <w:sz w:val="20"/>
                <w:szCs w:val="20"/>
              </w:rPr>
              <w:t>g</w:t>
            </w:r>
            <w:r w:rsidRPr="00262DAA">
              <w:rPr>
                <w:rFonts w:ascii="Arial" w:eastAsia="Arial" w:hAnsi="Arial" w:cs="Arial"/>
                <w:b/>
                <w:bCs/>
                <w:sz w:val="20"/>
                <w:szCs w:val="20"/>
              </w:rPr>
              <w:t>es:</w:t>
            </w:r>
            <w:r w:rsidRPr="00262DAA">
              <w:rPr>
                <w:rFonts w:ascii="Arial" w:eastAsia="Arial" w:hAnsi="Arial" w:cs="Arial"/>
                <w:b/>
                <w:bCs/>
                <w:spacing w:val="50"/>
                <w:sz w:val="20"/>
                <w:szCs w:val="20"/>
              </w:rPr>
              <w:t xml:space="preserve"> </w:t>
            </w:r>
            <w:r w:rsidRPr="00262DAA">
              <w:rPr>
                <w:rFonts w:ascii="Arial" w:eastAsia="Arial" w:hAnsi="Arial" w:cs="Arial"/>
                <w:spacing w:val="-1"/>
                <w:sz w:val="20"/>
                <w:szCs w:val="20"/>
              </w:rPr>
              <w:t>A</w:t>
            </w:r>
            <w:r w:rsidRPr="00262DAA">
              <w:rPr>
                <w:rFonts w:ascii="Arial" w:eastAsia="Arial" w:hAnsi="Arial" w:cs="Arial"/>
                <w:spacing w:val="2"/>
                <w:sz w:val="20"/>
                <w:szCs w:val="20"/>
              </w:rPr>
              <w:t>n</w:t>
            </w:r>
            <w:r w:rsidRPr="00262DAA">
              <w:rPr>
                <w:rFonts w:ascii="Arial" w:eastAsia="Arial" w:hAnsi="Arial" w:cs="Arial"/>
                <w:sz w:val="20"/>
                <w:szCs w:val="20"/>
              </w:rPr>
              <w:t>n</w:t>
            </w:r>
            <w:r w:rsidRPr="00262DAA">
              <w:rPr>
                <w:rFonts w:ascii="Arial" w:eastAsia="Arial" w:hAnsi="Arial" w:cs="Arial"/>
                <w:spacing w:val="2"/>
                <w:sz w:val="20"/>
                <w:szCs w:val="20"/>
              </w:rPr>
              <w:t>u</w:t>
            </w:r>
            <w:r w:rsidRPr="00262DAA">
              <w:rPr>
                <w:rFonts w:ascii="Arial" w:eastAsia="Arial" w:hAnsi="Arial" w:cs="Arial"/>
                <w:sz w:val="20"/>
                <w:szCs w:val="20"/>
              </w:rPr>
              <w:t>al</w:t>
            </w:r>
            <w:r w:rsidRPr="00262DAA">
              <w:rPr>
                <w:rFonts w:ascii="Arial" w:eastAsia="Arial" w:hAnsi="Arial" w:cs="Arial"/>
                <w:spacing w:val="-7"/>
                <w:sz w:val="20"/>
                <w:szCs w:val="20"/>
              </w:rPr>
              <w:t xml:space="preserve"> </w:t>
            </w:r>
            <w:r w:rsidRPr="00262DAA">
              <w:rPr>
                <w:rFonts w:ascii="Arial" w:eastAsia="Arial" w:hAnsi="Arial" w:cs="Arial"/>
                <w:spacing w:val="2"/>
                <w:sz w:val="20"/>
                <w:szCs w:val="20"/>
              </w:rPr>
              <w:t>d</w:t>
            </w:r>
            <w:r w:rsidRPr="00262DAA">
              <w:rPr>
                <w:rFonts w:ascii="Arial" w:eastAsia="Arial" w:hAnsi="Arial" w:cs="Arial"/>
                <w:sz w:val="20"/>
                <w:szCs w:val="20"/>
              </w:rPr>
              <w:t>ues</w:t>
            </w:r>
            <w:r w:rsidRPr="00262DAA">
              <w:rPr>
                <w:rFonts w:ascii="Arial" w:eastAsia="Arial" w:hAnsi="Arial" w:cs="Arial"/>
                <w:spacing w:val="-3"/>
                <w:sz w:val="20"/>
                <w:szCs w:val="20"/>
              </w:rPr>
              <w:t xml:space="preserve"> </w:t>
            </w:r>
            <w:r w:rsidRPr="00262DAA">
              <w:rPr>
                <w:rFonts w:ascii="Arial" w:eastAsia="Arial" w:hAnsi="Arial" w:cs="Arial"/>
                <w:sz w:val="20"/>
                <w:szCs w:val="20"/>
              </w:rPr>
              <w:t>of $3</w:t>
            </w:r>
            <w:r w:rsidRPr="00262DAA">
              <w:rPr>
                <w:rFonts w:ascii="Arial" w:eastAsia="Arial" w:hAnsi="Arial" w:cs="Arial"/>
                <w:spacing w:val="2"/>
                <w:sz w:val="20"/>
                <w:szCs w:val="20"/>
              </w:rPr>
              <w:t>,</w:t>
            </w:r>
            <w:r>
              <w:rPr>
                <w:rFonts w:ascii="Arial" w:eastAsia="Arial" w:hAnsi="Arial" w:cs="Arial"/>
                <w:sz w:val="20"/>
                <w:szCs w:val="20"/>
              </w:rPr>
              <w:t>50</w:t>
            </w:r>
            <w:r w:rsidRPr="00262DAA">
              <w:rPr>
                <w:rFonts w:ascii="Arial" w:eastAsia="Arial" w:hAnsi="Arial" w:cs="Arial"/>
                <w:sz w:val="20"/>
                <w:szCs w:val="20"/>
              </w:rPr>
              <w:t>0</w:t>
            </w:r>
          </w:p>
          <w:p w14:paraId="1B917FB2" w14:textId="18C413F6" w:rsidR="00262DAA" w:rsidRPr="00262DAA" w:rsidRDefault="00262DAA" w:rsidP="00262DAA">
            <w:pPr>
              <w:pStyle w:val="ListParagraph"/>
              <w:numPr>
                <w:ilvl w:val="0"/>
                <w:numId w:val="1"/>
              </w:numPr>
              <w:tabs>
                <w:tab w:val="left" w:pos="820"/>
              </w:tabs>
              <w:spacing w:before="14"/>
              <w:ind w:left="785" w:right="-20"/>
              <w:rPr>
                <w:rFonts w:ascii="Arial" w:eastAsia="Arial" w:hAnsi="Arial" w:cs="Arial"/>
                <w:sz w:val="20"/>
                <w:szCs w:val="20"/>
              </w:rPr>
            </w:pPr>
            <w:r w:rsidRPr="00262DAA">
              <w:rPr>
                <w:rFonts w:ascii="Arial" w:eastAsia="Arial" w:hAnsi="Arial" w:cs="Arial"/>
                <w:b/>
                <w:bCs/>
                <w:spacing w:val="-1"/>
                <w:sz w:val="20"/>
                <w:szCs w:val="20"/>
              </w:rPr>
              <w:t>Pr</w:t>
            </w:r>
            <w:r w:rsidRPr="00262DAA">
              <w:rPr>
                <w:rFonts w:ascii="Arial" w:eastAsia="Arial" w:hAnsi="Arial" w:cs="Arial"/>
                <w:b/>
                <w:bCs/>
                <w:spacing w:val="1"/>
                <w:sz w:val="20"/>
                <w:szCs w:val="20"/>
              </w:rPr>
              <w:t>og</w:t>
            </w:r>
            <w:r w:rsidRPr="00262DAA">
              <w:rPr>
                <w:rFonts w:ascii="Arial" w:eastAsia="Arial" w:hAnsi="Arial" w:cs="Arial"/>
                <w:b/>
                <w:bCs/>
                <w:spacing w:val="2"/>
                <w:sz w:val="20"/>
                <w:szCs w:val="20"/>
              </w:rPr>
              <w:t>r</w:t>
            </w:r>
            <w:r w:rsidRPr="00262DAA">
              <w:rPr>
                <w:rFonts w:ascii="Arial" w:eastAsia="Arial" w:hAnsi="Arial" w:cs="Arial"/>
                <w:b/>
                <w:bCs/>
                <w:sz w:val="20"/>
                <w:szCs w:val="20"/>
              </w:rPr>
              <w:t>am</w:t>
            </w:r>
            <w:r w:rsidRPr="00262DAA">
              <w:rPr>
                <w:rFonts w:ascii="Arial" w:eastAsia="Arial" w:hAnsi="Arial" w:cs="Arial"/>
                <w:b/>
                <w:bCs/>
                <w:spacing w:val="1"/>
                <w:sz w:val="20"/>
                <w:szCs w:val="20"/>
              </w:rPr>
              <w:t>m</w:t>
            </w:r>
            <w:r w:rsidRPr="00262DAA">
              <w:rPr>
                <w:rFonts w:ascii="Arial" w:eastAsia="Arial" w:hAnsi="Arial" w:cs="Arial"/>
                <w:b/>
                <w:bCs/>
                <w:sz w:val="20"/>
                <w:szCs w:val="20"/>
              </w:rPr>
              <w:t>a</w:t>
            </w:r>
            <w:r w:rsidRPr="00262DAA">
              <w:rPr>
                <w:rFonts w:ascii="Arial" w:eastAsia="Arial" w:hAnsi="Arial" w:cs="Arial"/>
                <w:b/>
                <w:bCs/>
                <w:spacing w:val="1"/>
                <w:sz w:val="20"/>
                <w:szCs w:val="20"/>
              </w:rPr>
              <w:t>t</w:t>
            </w:r>
            <w:r w:rsidRPr="00262DAA">
              <w:rPr>
                <w:rFonts w:ascii="Arial" w:eastAsia="Arial" w:hAnsi="Arial" w:cs="Arial"/>
                <w:b/>
                <w:bCs/>
                <w:sz w:val="20"/>
                <w:szCs w:val="20"/>
              </w:rPr>
              <w:t>ic:</w:t>
            </w:r>
            <w:r w:rsidRPr="00262DAA">
              <w:rPr>
                <w:rFonts w:ascii="Arial" w:eastAsia="Arial" w:hAnsi="Arial" w:cs="Arial"/>
                <w:b/>
                <w:bCs/>
                <w:spacing w:val="44"/>
                <w:sz w:val="20"/>
                <w:szCs w:val="20"/>
              </w:rPr>
              <w:t xml:space="preserve"> </w:t>
            </w:r>
            <w:r w:rsidRPr="00262DAA">
              <w:rPr>
                <w:rFonts w:ascii="Arial" w:eastAsia="Arial" w:hAnsi="Arial" w:cs="Arial"/>
                <w:spacing w:val="-1"/>
                <w:sz w:val="20"/>
                <w:szCs w:val="20"/>
              </w:rPr>
              <w:t>A</w:t>
            </w:r>
            <w:r w:rsidRPr="00262DAA">
              <w:rPr>
                <w:rFonts w:ascii="Arial" w:eastAsia="Arial" w:hAnsi="Arial" w:cs="Arial"/>
                <w:spacing w:val="2"/>
                <w:sz w:val="20"/>
                <w:szCs w:val="20"/>
              </w:rPr>
              <w:t>n</w:t>
            </w:r>
            <w:r w:rsidRPr="00262DAA">
              <w:rPr>
                <w:rFonts w:ascii="Arial" w:eastAsia="Arial" w:hAnsi="Arial" w:cs="Arial"/>
                <w:sz w:val="20"/>
                <w:szCs w:val="20"/>
              </w:rPr>
              <w:t>nu</w:t>
            </w:r>
            <w:r w:rsidRPr="00262DAA">
              <w:rPr>
                <w:rFonts w:ascii="Arial" w:eastAsia="Arial" w:hAnsi="Arial" w:cs="Arial"/>
                <w:spacing w:val="2"/>
                <w:sz w:val="20"/>
                <w:szCs w:val="20"/>
              </w:rPr>
              <w:t>a</w:t>
            </w:r>
            <w:r w:rsidRPr="00262DAA">
              <w:rPr>
                <w:rFonts w:ascii="Arial" w:eastAsia="Arial" w:hAnsi="Arial" w:cs="Arial"/>
                <w:sz w:val="20"/>
                <w:szCs w:val="20"/>
              </w:rPr>
              <w:t>l</w:t>
            </w:r>
            <w:r w:rsidRPr="00262DAA">
              <w:rPr>
                <w:rFonts w:ascii="Arial" w:eastAsia="Arial" w:hAnsi="Arial" w:cs="Arial"/>
                <w:spacing w:val="-7"/>
                <w:sz w:val="20"/>
                <w:szCs w:val="20"/>
              </w:rPr>
              <w:t xml:space="preserve"> </w:t>
            </w:r>
            <w:r w:rsidRPr="00262DAA">
              <w:rPr>
                <w:rFonts w:ascii="Arial" w:eastAsia="Arial" w:hAnsi="Arial" w:cs="Arial"/>
                <w:spacing w:val="2"/>
                <w:sz w:val="20"/>
                <w:szCs w:val="20"/>
              </w:rPr>
              <w:t>du</w:t>
            </w:r>
            <w:r w:rsidRPr="00262DAA">
              <w:rPr>
                <w:rFonts w:ascii="Arial" w:eastAsia="Arial" w:hAnsi="Arial" w:cs="Arial"/>
                <w:sz w:val="20"/>
                <w:szCs w:val="20"/>
              </w:rPr>
              <w:t>es</w:t>
            </w:r>
            <w:r w:rsidRPr="00262DAA">
              <w:rPr>
                <w:rFonts w:ascii="Arial" w:eastAsia="Arial" w:hAnsi="Arial" w:cs="Arial"/>
                <w:spacing w:val="-3"/>
                <w:sz w:val="20"/>
                <w:szCs w:val="20"/>
              </w:rPr>
              <w:t xml:space="preserve"> </w:t>
            </w:r>
            <w:r w:rsidRPr="00262DAA">
              <w:rPr>
                <w:rFonts w:ascii="Arial" w:eastAsia="Arial" w:hAnsi="Arial" w:cs="Arial"/>
                <w:sz w:val="20"/>
                <w:szCs w:val="20"/>
              </w:rPr>
              <w:t>of $</w:t>
            </w:r>
            <w:r>
              <w:rPr>
                <w:rFonts w:ascii="Arial" w:eastAsia="Arial" w:hAnsi="Arial" w:cs="Arial"/>
                <w:sz w:val="20"/>
                <w:szCs w:val="20"/>
              </w:rPr>
              <w:t>2,000</w:t>
            </w:r>
          </w:p>
        </w:tc>
      </w:tr>
      <w:tr w:rsidR="00262DAA" w14:paraId="4F66524C" w14:textId="77777777" w:rsidTr="006E7B67">
        <w:tc>
          <w:tcPr>
            <w:tcW w:w="10790" w:type="dxa"/>
            <w:shd w:val="clear" w:color="auto" w:fill="000000" w:themeFill="text1"/>
          </w:tcPr>
          <w:p w14:paraId="22A2821D" w14:textId="4792FA2B" w:rsidR="00262DAA" w:rsidRPr="006E7B67" w:rsidRDefault="00262DAA">
            <w:pPr>
              <w:rPr>
                <w:b/>
              </w:rPr>
            </w:pPr>
            <w:r w:rsidRPr="006E7B67">
              <w:rPr>
                <w:b/>
              </w:rPr>
              <w:t xml:space="preserve">COMMISSION ON ACCREDITATION </w:t>
            </w:r>
          </w:p>
        </w:tc>
      </w:tr>
      <w:tr w:rsidR="00262DAA" w14:paraId="1F2A924D" w14:textId="77777777" w:rsidTr="006E7B67">
        <w:trPr>
          <w:trHeight w:val="1241"/>
        </w:trPr>
        <w:tc>
          <w:tcPr>
            <w:tcW w:w="10790" w:type="dxa"/>
          </w:tcPr>
          <w:p w14:paraId="2B27E39C" w14:textId="77777777" w:rsidR="00262DAA" w:rsidRPr="00C57437" w:rsidRDefault="00262DAA" w:rsidP="00262DAA">
            <w:pPr>
              <w:rPr>
                <w:rFonts w:ascii="Arial" w:eastAsia="Times New Roman" w:hAnsi="Arial" w:cs="Times New Roman"/>
                <w:sz w:val="20"/>
              </w:rPr>
            </w:pPr>
            <w:r>
              <w:rPr>
                <w:rFonts w:ascii="Arial" w:eastAsia="Times New Roman" w:hAnsi="Arial" w:cs="Times New Roman"/>
                <w:b/>
                <w:sz w:val="20"/>
                <w:u w:val="single"/>
              </w:rPr>
              <w:t xml:space="preserve">COA </w:t>
            </w:r>
            <w:proofErr w:type="gramStart"/>
            <w:r>
              <w:rPr>
                <w:rFonts w:ascii="Arial" w:eastAsia="Times New Roman" w:hAnsi="Arial" w:cs="Times New Roman"/>
                <w:b/>
                <w:sz w:val="20"/>
                <w:u w:val="single"/>
              </w:rPr>
              <w:t>Dues</w:t>
            </w:r>
            <w:r w:rsidRPr="00C57437">
              <w:rPr>
                <w:rFonts w:ascii="Arial" w:eastAsia="Times New Roman" w:hAnsi="Arial" w:cs="Times New Roman"/>
                <w:sz w:val="20"/>
              </w:rPr>
              <w:t xml:space="preserve">  (</w:t>
            </w:r>
            <w:proofErr w:type="gramEnd"/>
            <w:r w:rsidRPr="00C57437">
              <w:rPr>
                <w:rFonts w:ascii="Arial" w:eastAsia="Times New Roman" w:hAnsi="Arial" w:cs="Times New Roman"/>
                <w:sz w:val="20"/>
              </w:rPr>
              <w:t xml:space="preserve">billed in </w:t>
            </w:r>
            <w:r w:rsidRPr="00C57437">
              <w:rPr>
                <w:rFonts w:ascii="Arial" w:eastAsia="Times New Roman" w:hAnsi="Arial" w:cs="Times New Roman"/>
                <w:b/>
                <w:sz w:val="20"/>
              </w:rPr>
              <w:t>March</w:t>
            </w:r>
            <w:r w:rsidRPr="00C57437">
              <w:rPr>
                <w:rFonts w:ascii="Arial" w:eastAsia="Times New Roman" w:hAnsi="Arial" w:cs="Times New Roman"/>
                <w:sz w:val="20"/>
              </w:rPr>
              <w:t>; due and payable within 30 days):</w:t>
            </w:r>
          </w:p>
          <w:p w14:paraId="733204A9" w14:textId="77777777" w:rsidR="00262DAA" w:rsidRDefault="00262DAA" w:rsidP="00262DAA">
            <w:pPr>
              <w:numPr>
                <w:ilvl w:val="0"/>
                <w:numId w:val="3"/>
              </w:numPr>
              <w:ind w:left="785"/>
              <w:rPr>
                <w:rFonts w:ascii="Arial" w:eastAsia="Times New Roman" w:hAnsi="Arial" w:cs="Times New Roman"/>
                <w:sz w:val="20"/>
              </w:rPr>
            </w:pPr>
            <w:r w:rsidRPr="00C57437">
              <w:rPr>
                <w:rFonts w:ascii="Arial" w:eastAsia="Times New Roman" w:hAnsi="Arial" w:cs="Times New Roman"/>
                <w:b/>
                <w:sz w:val="20"/>
              </w:rPr>
              <w:t xml:space="preserve">Accredited, Candidate, Applicant Institutions: </w:t>
            </w:r>
          </w:p>
          <w:p w14:paraId="711B5042" w14:textId="77777777" w:rsidR="00262DAA" w:rsidRDefault="00262DAA" w:rsidP="00262DAA">
            <w:pPr>
              <w:numPr>
                <w:ilvl w:val="0"/>
                <w:numId w:val="3"/>
              </w:numPr>
              <w:ind w:left="785"/>
              <w:rPr>
                <w:rFonts w:ascii="Arial" w:eastAsia="Times New Roman" w:hAnsi="Arial" w:cs="Times New Roman"/>
                <w:sz w:val="20"/>
              </w:rPr>
            </w:pPr>
            <w:r w:rsidRPr="00262DAA">
              <w:rPr>
                <w:rFonts w:ascii="Arial" w:eastAsia="Times New Roman" w:hAnsi="Arial" w:cs="Times New Roman"/>
                <w:sz w:val="20"/>
              </w:rPr>
              <w:t xml:space="preserve">Variable rate of $10.25 multiplied by the unduplicated headcount enrollment (all students in all deliveries, last fiscal year, as reported on the Fall Annual </w:t>
            </w:r>
            <w:proofErr w:type="gramStart"/>
            <w:r w:rsidRPr="00262DAA">
              <w:rPr>
                <w:rFonts w:ascii="Arial" w:eastAsia="Times New Roman" w:hAnsi="Arial" w:cs="Times New Roman"/>
                <w:sz w:val="20"/>
              </w:rPr>
              <w:t xml:space="preserve">Report)  </w:t>
            </w:r>
            <w:r w:rsidRPr="00262DAA">
              <w:rPr>
                <w:rFonts w:ascii="Arial" w:eastAsia="Times New Roman" w:hAnsi="Arial" w:cs="Times New Roman"/>
                <w:b/>
                <w:sz w:val="20"/>
              </w:rPr>
              <w:t>Minimum</w:t>
            </w:r>
            <w:proofErr w:type="gramEnd"/>
            <w:r w:rsidRPr="00262DAA">
              <w:rPr>
                <w:rFonts w:ascii="Arial" w:eastAsia="Times New Roman" w:hAnsi="Arial" w:cs="Times New Roman"/>
                <w:b/>
                <w:sz w:val="20"/>
              </w:rPr>
              <w:t>:</w:t>
            </w:r>
            <w:r w:rsidRPr="00262DAA">
              <w:rPr>
                <w:rFonts w:ascii="Arial" w:eastAsia="Times New Roman" w:hAnsi="Arial" w:cs="Times New Roman"/>
                <w:sz w:val="20"/>
              </w:rPr>
              <w:t xml:space="preserve">  $950  </w:t>
            </w:r>
            <w:r w:rsidRPr="00262DAA">
              <w:rPr>
                <w:rFonts w:ascii="Arial" w:eastAsia="Times New Roman" w:hAnsi="Arial" w:cs="Times New Roman"/>
                <w:b/>
                <w:sz w:val="20"/>
              </w:rPr>
              <w:t>Maximum:</w:t>
            </w:r>
            <w:r w:rsidRPr="00262DAA">
              <w:rPr>
                <w:rFonts w:ascii="Arial" w:eastAsia="Times New Roman" w:hAnsi="Arial" w:cs="Times New Roman"/>
                <w:sz w:val="20"/>
              </w:rPr>
              <w:t xml:space="preserve">  $5,900</w:t>
            </w:r>
          </w:p>
          <w:p w14:paraId="23701D8E" w14:textId="39F11765" w:rsidR="00262DAA" w:rsidRPr="00262DAA" w:rsidRDefault="00262DAA" w:rsidP="00262DAA">
            <w:pPr>
              <w:numPr>
                <w:ilvl w:val="0"/>
                <w:numId w:val="3"/>
              </w:numPr>
              <w:ind w:left="785"/>
              <w:rPr>
                <w:rFonts w:ascii="Arial" w:eastAsia="Times New Roman" w:hAnsi="Arial" w:cs="Times New Roman"/>
                <w:sz w:val="20"/>
              </w:rPr>
            </w:pPr>
            <w:r w:rsidRPr="00262DAA">
              <w:rPr>
                <w:rFonts w:ascii="Arial" w:eastAsia="Times New Roman" w:hAnsi="Arial" w:cs="Times New Roman"/>
                <w:b/>
                <w:sz w:val="20"/>
              </w:rPr>
              <w:t>Accredited Programmatic Institutions:</w:t>
            </w:r>
            <w:r w:rsidRPr="00262DAA">
              <w:rPr>
                <w:rFonts w:ascii="Arial" w:eastAsia="Times New Roman" w:hAnsi="Arial" w:cs="Times New Roman"/>
                <w:sz w:val="20"/>
              </w:rPr>
              <w:t xml:space="preserve">  $1,200</w:t>
            </w:r>
          </w:p>
        </w:tc>
      </w:tr>
      <w:tr w:rsidR="00262DAA" w14:paraId="61E8A4A9" w14:textId="77777777" w:rsidTr="006E7B67">
        <w:trPr>
          <w:trHeight w:val="1781"/>
        </w:trPr>
        <w:tc>
          <w:tcPr>
            <w:tcW w:w="10790" w:type="dxa"/>
          </w:tcPr>
          <w:p w14:paraId="2E519BEF" w14:textId="77777777" w:rsidR="00262DAA" w:rsidRPr="00C57437" w:rsidRDefault="00262DAA" w:rsidP="00262DAA">
            <w:pPr>
              <w:spacing w:before="40"/>
              <w:rPr>
                <w:rFonts w:ascii="Arial" w:eastAsia="Times New Roman" w:hAnsi="Arial" w:cs="Times New Roman"/>
                <w:sz w:val="20"/>
              </w:rPr>
            </w:pPr>
            <w:r w:rsidRPr="00C57437">
              <w:rPr>
                <w:rFonts w:ascii="Arial" w:eastAsia="Times New Roman" w:hAnsi="Arial" w:cs="Times New Roman"/>
                <w:b/>
                <w:sz w:val="20"/>
                <w:u w:val="single"/>
              </w:rPr>
              <w:t>Evaluation Fees</w:t>
            </w:r>
            <w:r w:rsidRPr="00C57437">
              <w:rPr>
                <w:rFonts w:ascii="Arial" w:eastAsia="Times New Roman" w:hAnsi="Arial" w:cs="Times New Roman"/>
                <w:b/>
                <w:sz w:val="20"/>
              </w:rPr>
              <w:t xml:space="preserve"> </w:t>
            </w:r>
            <w:r w:rsidRPr="00C57437">
              <w:rPr>
                <w:rFonts w:ascii="Arial" w:eastAsia="Times New Roman" w:hAnsi="Arial" w:cs="Times New Roman"/>
                <w:sz w:val="20"/>
              </w:rPr>
              <w:t>(</w:t>
            </w:r>
            <w:r>
              <w:rPr>
                <w:rFonts w:ascii="Arial" w:eastAsia="Times New Roman" w:hAnsi="Arial" w:cs="Times New Roman"/>
                <w:sz w:val="20"/>
              </w:rPr>
              <w:t>billed when visit is scheduled; due</w:t>
            </w:r>
            <w:r w:rsidRPr="00C57437">
              <w:rPr>
                <w:rFonts w:ascii="Arial" w:eastAsia="Times New Roman" w:hAnsi="Arial" w:cs="Times New Roman"/>
                <w:sz w:val="20"/>
              </w:rPr>
              <w:t xml:space="preserve"> and payable within 30 days):</w:t>
            </w:r>
          </w:p>
          <w:p w14:paraId="0BD7E01E" w14:textId="77777777" w:rsidR="00262DAA" w:rsidRPr="00C57437" w:rsidRDefault="00262DAA" w:rsidP="00262DAA">
            <w:pPr>
              <w:numPr>
                <w:ilvl w:val="0"/>
                <w:numId w:val="3"/>
              </w:numPr>
              <w:ind w:left="785"/>
              <w:rPr>
                <w:rFonts w:ascii="Arial" w:eastAsia="Times New Roman" w:hAnsi="Arial" w:cs="Times New Roman"/>
                <w:sz w:val="20"/>
              </w:rPr>
            </w:pPr>
            <w:r w:rsidRPr="00C57437">
              <w:rPr>
                <w:rFonts w:ascii="Arial" w:eastAsia="Times New Roman" w:hAnsi="Arial" w:cs="Times New Roman"/>
                <w:b/>
                <w:sz w:val="20"/>
              </w:rPr>
              <w:t>Candidate Status, Initial Accreditat</w:t>
            </w:r>
            <w:r>
              <w:rPr>
                <w:rFonts w:ascii="Arial" w:eastAsia="Times New Roman" w:hAnsi="Arial" w:cs="Times New Roman"/>
                <w:b/>
                <w:sz w:val="20"/>
              </w:rPr>
              <w:t>ion, Reaffirmation Team Visit (4</w:t>
            </w:r>
            <w:r w:rsidRPr="00C57437">
              <w:rPr>
                <w:rFonts w:ascii="Arial" w:eastAsia="Times New Roman" w:hAnsi="Arial" w:cs="Times New Roman"/>
                <w:b/>
                <w:sz w:val="20"/>
              </w:rPr>
              <w:t>-</w:t>
            </w:r>
            <w:r>
              <w:rPr>
                <w:rFonts w:ascii="Arial" w:eastAsia="Times New Roman" w:hAnsi="Arial" w:cs="Times New Roman"/>
                <w:b/>
                <w:sz w:val="20"/>
              </w:rPr>
              <w:t>6</w:t>
            </w:r>
            <w:r w:rsidRPr="00C57437">
              <w:rPr>
                <w:rFonts w:ascii="Arial" w:eastAsia="Times New Roman" w:hAnsi="Arial" w:cs="Times New Roman"/>
                <w:b/>
                <w:sz w:val="20"/>
              </w:rPr>
              <w:t xml:space="preserve"> persons):</w:t>
            </w:r>
          </w:p>
          <w:p w14:paraId="73BD8C87" w14:textId="3AA0EF25" w:rsidR="00262DAA" w:rsidRPr="00C57437" w:rsidRDefault="00262DAA" w:rsidP="00262DAA">
            <w:pPr>
              <w:tabs>
                <w:tab w:val="left" w:pos="965"/>
              </w:tabs>
              <w:ind w:left="785" w:hanging="360"/>
              <w:rPr>
                <w:rFonts w:ascii="Arial" w:eastAsia="Times New Roman" w:hAnsi="Arial" w:cs="Times New Roman"/>
                <w:sz w:val="20"/>
              </w:rPr>
            </w:pPr>
            <w:r>
              <w:rPr>
                <w:rFonts w:ascii="Arial" w:eastAsia="Times New Roman" w:hAnsi="Arial" w:cs="Times New Roman"/>
                <w:sz w:val="20"/>
              </w:rPr>
              <w:tab/>
            </w:r>
            <w:r>
              <w:rPr>
                <w:rFonts w:ascii="Arial" w:eastAsia="Times New Roman" w:hAnsi="Arial" w:cs="Times New Roman"/>
                <w:sz w:val="20"/>
              </w:rPr>
              <w:tab/>
              <w:t>Evaluation team fee of $5,000</w:t>
            </w:r>
            <w:r w:rsidRPr="00C57437">
              <w:rPr>
                <w:rFonts w:ascii="Arial" w:eastAsia="Times New Roman" w:hAnsi="Arial" w:cs="Times New Roman"/>
                <w:sz w:val="20"/>
              </w:rPr>
              <w:t xml:space="preserve"> </w:t>
            </w:r>
            <w:r w:rsidRPr="00C57437">
              <w:rPr>
                <w:rFonts w:ascii="Arial" w:eastAsia="Times New Roman" w:hAnsi="Arial" w:cs="Times New Roman"/>
                <w:sz w:val="20"/>
                <w:u w:val="single"/>
              </w:rPr>
              <w:t>plus</w:t>
            </w:r>
            <w:r>
              <w:rPr>
                <w:rFonts w:ascii="Arial" w:eastAsia="Times New Roman" w:hAnsi="Arial" w:cs="Times New Roman"/>
                <w:sz w:val="20"/>
              </w:rPr>
              <w:t xml:space="preserve"> evaluator travel expenses</w:t>
            </w:r>
          </w:p>
          <w:p w14:paraId="49C508A2" w14:textId="77777777" w:rsidR="00262DAA" w:rsidRPr="00C57437" w:rsidRDefault="00262DAA" w:rsidP="00262DAA">
            <w:pPr>
              <w:numPr>
                <w:ilvl w:val="0"/>
                <w:numId w:val="3"/>
              </w:numPr>
              <w:tabs>
                <w:tab w:val="left" w:pos="965"/>
              </w:tabs>
              <w:ind w:left="785"/>
              <w:rPr>
                <w:rFonts w:ascii="Arial" w:eastAsia="Times New Roman" w:hAnsi="Arial" w:cs="Times New Roman"/>
                <w:sz w:val="20"/>
              </w:rPr>
            </w:pPr>
            <w:r>
              <w:rPr>
                <w:rFonts w:ascii="Arial" w:eastAsia="Times New Roman" w:hAnsi="Arial" w:cs="Times New Roman"/>
                <w:b/>
                <w:sz w:val="20"/>
              </w:rPr>
              <w:t>Focused Visit (</w:t>
            </w:r>
            <w:r w:rsidRPr="00C57437">
              <w:rPr>
                <w:rFonts w:ascii="Arial" w:eastAsia="Times New Roman" w:hAnsi="Arial" w:cs="Times New Roman"/>
                <w:b/>
                <w:sz w:val="20"/>
              </w:rPr>
              <w:t>2-3 persons):</w:t>
            </w:r>
          </w:p>
          <w:p w14:paraId="26E916C7" w14:textId="55342F19" w:rsidR="00262DAA" w:rsidRPr="00C57437" w:rsidRDefault="00262DAA" w:rsidP="00262DAA">
            <w:pPr>
              <w:tabs>
                <w:tab w:val="left" w:pos="965"/>
              </w:tabs>
              <w:ind w:left="785" w:hanging="360"/>
              <w:rPr>
                <w:rFonts w:ascii="Arial" w:eastAsia="Times New Roman" w:hAnsi="Arial" w:cs="Times New Roman"/>
                <w:sz w:val="20"/>
              </w:rPr>
            </w:pPr>
            <w:r>
              <w:rPr>
                <w:rFonts w:ascii="Arial" w:eastAsia="Times New Roman" w:hAnsi="Arial" w:cs="Times New Roman"/>
                <w:sz w:val="20"/>
              </w:rPr>
              <w:tab/>
            </w:r>
            <w:r>
              <w:rPr>
                <w:rFonts w:ascii="Arial" w:eastAsia="Times New Roman" w:hAnsi="Arial" w:cs="Times New Roman"/>
                <w:sz w:val="20"/>
              </w:rPr>
              <w:tab/>
            </w:r>
            <w:r w:rsidRPr="00C57437">
              <w:rPr>
                <w:rFonts w:ascii="Arial" w:eastAsia="Times New Roman" w:hAnsi="Arial" w:cs="Times New Roman"/>
                <w:sz w:val="20"/>
              </w:rPr>
              <w:t>Evaluation team fee of $2,</w:t>
            </w:r>
            <w:r>
              <w:rPr>
                <w:rFonts w:ascii="Arial" w:eastAsia="Times New Roman" w:hAnsi="Arial" w:cs="Times New Roman"/>
                <w:sz w:val="20"/>
              </w:rPr>
              <w:t>500</w:t>
            </w:r>
            <w:r w:rsidRPr="00C57437">
              <w:rPr>
                <w:rFonts w:ascii="Arial" w:eastAsia="Times New Roman" w:hAnsi="Arial" w:cs="Times New Roman"/>
                <w:sz w:val="20"/>
              </w:rPr>
              <w:t xml:space="preserve"> </w:t>
            </w:r>
            <w:r w:rsidRPr="00C57437">
              <w:rPr>
                <w:rFonts w:ascii="Arial" w:eastAsia="Times New Roman" w:hAnsi="Arial" w:cs="Times New Roman"/>
                <w:sz w:val="20"/>
                <w:u w:val="single"/>
              </w:rPr>
              <w:t>plus</w:t>
            </w:r>
            <w:r>
              <w:rPr>
                <w:rFonts w:ascii="Arial" w:eastAsia="Times New Roman" w:hAnsi="Arial" w:cs="Times New Roman"/>
                <w:sz w:val="20"/>
              </w:rPr>
              <w:t xml:space="preserve"> evaluator travel</w:t>
            </w:r>
          </w:p>
          <w:p w14:paraId="571BA7A9" w14:textId="77777777" w:rsidR="00262DAA" w:rsidRPr="00C57437" w:rsidRDefault="00262DAA" w:rsidP="00262DAA">
            <w:pPr>
              <w:numPr>
                <w:ilvl w:val="0"/>
                <w:numId w:val="3"/>
              </w:numPr>
              <w:tabs>
                <w:tab w:val="left" w:pos="965"/>
              </w:tabs>
              <w:ind w:left="785"/>
              <w:rPr>
                <w:rFonts w:ascii="Arial" w:eastAsia="Times New Roman" w:hAnsi="Arial" w:cs="Times New Roman"/>
                <w:sz w:val="20"/>
              </w:rPr>
            </w:pPr>
            <w:r w:rsidRPr="00C57437">
              <w:rPr>
                <w:rFonts w:ascii="Arial" w:eastAsia="Cambria" w:hAnsi="Arial" w:cs="Times New Roman"/>
                <w:b/>
                <w:sz w:val="20"/>
              </w:rPr>
              <w:t>Additional Location</w:t>
            </w:r>
            <w:r>
              <w:rPr>
                <w:rFonts w:ascii="Arial" w:eastAsia="Cambria" w:hAnsi="Arial" w:cs="Times New Roman"/>
                <w:b/>
                <w:sz w:val="20"/>
              </w:rPr>
              <w:t>/Relocation</w:t>
            </w:r>
            <w:r w:rsidRPr="00C57437">
              <w:rPr>
                <w:rFonts w:ascii="Arial" w:eastAsia="Cambria" w:hAnsi="Arial" w:cs="Times New Roman"/>
                <w:b/>
                <w:sz w:val="20"/>
              </w:rPr>
              <w:t xml:space="preserve"> Visit (1 person):</w:t>
            </w:r>
            <w:r w:rsidRPr="00C57437">
              <w:rPr>
                <w:rFonts w:ascii="Arial" w:eastAsia="Cambria" w:hAnsi="Arial" w:cs="Times New Roman"/>
              </w:rPr>
              <w:t xml:space="preserve"> </w:t>
            </w:r>
          </w:p>
          <w:p w14:paraId="3F3B52EA" w14:textId="4DFFB74F" w:rsidR="00262DAA" w:rsidRDefault="00262DAA" w:rsidP="00262DAA">
            <w:pPr>
              <w:tabs>
                <w:tab w:val="left" w:pos="965"/>
              </w:tabs>
              <w:ind w:left="785" w:hanging="360"/>
            </w:pPr>
            <w:r>
              <w:rPr>
                <w:rFonts w:ascii="Arial" w:eastAsia="Cambria" w:hAnsi="Arial" w:cs="Times New Roman"/>
                <w:sz w:val="20"/>
              </w:rPr>
              <w:tab/>
            </w:r>
            <w:r>
              <w:rPr>
                <w:rFonts w:ascii="Arial" w:eastAsia="Cambria" w:hAnsi="Arial" w:cs="Times New Roman"/>
                <w:sz w:val="20"/>
              </w:rPr>
              <w:tab/>
            </w:r>
            <w:r w:rsidRPr="00C57437">
              <w:rPr>
                <w:rFonts w:ascii="Arial" w:eastAsia="Cambria" w:hAnsi="Arial" w:cs="Times New Roman"/>
                <w:sz w:val="20"/>
              </w:rPr>
              <w:t xml:space="preserve">Evaluation </w:t>
            </w:r>
            <w:r>
              <w:rPr>
                <w:rFonts w:ascii="Arial" w:eastAsia="Cambria" w:hAnsi="Arial" w:cs="Times New Roman"/>
                <w:sz w:val="20"/>
              </w:rPr>
              <w:t>visit</w:t>
            </w:r>
            <w:r w:rsidRPr="00C57437">
              <w:rPr>
                <w:rFonts w:ascii="Arial" w:eastAsia="Cambria" w:hAnsi="Arial" w:cs="Times New Roman"/>
                <w:sz w:val="20"/>
              </w:rPr>
              <w:t xml:space="preserve"> fee of $</w:t>
            </w:r>
            <w:r>
              <w:rPr>
                <w:rFonts w:ascii="Arial" w:eastAsia="Cambria" w:hAnsi="Arial" w:cs="Times New Roman"/>
                <w:sz w:val="20"/>
              </w:rPr>
              <w:t>75</w:t>
            </w:r>
            <w:r w:rsidRPr="00C57437">
              <w:rPr>
                <w:rFonts w:ascii="Arial" w:eastAsia="Cambria" w:hAnsi="Arial" w:cs="Times New Roman"/>
                <w:sz w:val="20"/>
              </w:rPr>
              <w:t xml:space="preserve">0 </w:t>
            </w:r>
            <w:r w:rsidRPr="00C57437">
              <w:rPr>
                <w:rFonts w:ascii="Arial" w:eastAsia="Cambria" w:hAnsi="Arial" w:cs="Times New Roman"/>
                <w:sz w:val="20"/>
                <w:u w:val="single"/>
              </w:rPr>
              <w:t>plus</w:t>
            </w:r>
            <w:r>
              <w:rPr>
                <w:rFonts w:ascii="Arial" w:eastAsia="Cambria" w:hAnsi="Arial" w:cs="Times New Roman"/>
                <w:sz w:val="20"/>
              </w:rPr>
              <w:t xml:space="preserve"> evaluator travel</w:t>
            </w:r>
          </w:p>
        </w:tc>
      </w:tr>
      <w:tr w:rsidR="00262DAA" w14:paraId="228C67DF" w14:textId="77777777" w:rsidTr="006E7B67">
        <w:trPr>
          <w:trHeight w:val="1763"/>
        </w:trPr>
        <w:tc>
          <w:tcPr>
            <w:tcW w:w="10790" w:type="dxa"/>
          </w:tcPr>
          <w:p w14:paraId="75EE4C68" w14:textId="6C6DD8C6" w:rsidR="00262DAA" w:rsidRPr="00C57437" w:rsidRDefault="00262DAA" w:rsidP="00262DAA">
            <w:pPr>
              <w:spacing w:before="40"/>
              <w:rPr>
                <w:rFonts w:ascii="Arial" w:eastAsia="Times New Roman" w:hAnsi="Arial" w:cs="Times New Roman"/>
                <w:sz w:val="20"/>
              </w:rPr>
            </w:pPr>
            <w:r>
              <w:rPr>
                <w:rFonts w:ascii="Arial" w:eastAsia="Times New Roman" w:hAnsi="Arial" w:cs="Times New Roman"/>
                <w:b/>
                <w:sz w:val="20"/>
                <w:u w:val="single"/>
              </w:rPr>
              <w:t>Staff Visit</w:t>
            </w:r>
            <w:r w:rsidRPr="00C57437">
              <w:rPr>
                <w:rFonts w:ascii="Arial" w:eastAsia="Times New Roman" w:hAnsi="Arial" w:cs="Times New Roman"/>
                <w:b/>
                <w:sz w:val="20"/>
                <w:u w:val="single"/>
              </w:rPr>
              <w:t xml:space="preserve"> Fees</w:t>
            </w:r>
            <w:r w:rsidRPr="00C57437">
              <w:rPr>
                <w:rFonts w:ascii="Arial" w:eastAsia="Times New Roman" w:hAnsi="Arial" w:cs="Times New Roman"/>
                <w:sz w:val="20"/>
              </w:rPr>
              <w:t xml:space="preserve"> (</w:t>
            </w:r>
            <w:r>
              <w:rPr>
                <w:rFonts w:ascii="Arial" w:eastAsia="Times New Roman" w:hAnsi="Arial" w:cs="Times New Roman"/>
                <w:sz w:val="20"/>
              </w:rPr>
              <w:t>billed when visit is scheduled</w:t>
            </w:r>
            <w:r w:rsidRPr="00C57437">
              <w:rPr>
                <w:rFonts w:ascii="Arial" w:eastAsia="Times New Roman" w:hAnsi="Arial" w:cs="Times New Roman"/>
                <w:sz w:val="20"/>
              </w:rPr>
              <w:t>; due and payable within 30 days):</w:t>
            </w:r>
          </w:p>
          <w:p w14:paraId="51F62B04" w14:textId="77777777" w:rsidR="00262DAA" w:rsidRPr="00C57437" w:rsidRDefault="00262DAA" w:rsidP="00262DAA">
            <w:pPr>
              <w:numPr>
                <w:ilvl w:val="0"/>
                <w:numId w:val="4"/>
              </w:numPr>
              <w:ind w:left="785"/>
              <w:rPr>
                <w:rFonts w:ascii="Arial" w:eastAsia="Times New Roman" w:hAnsi="Arial" w:cs="Times New Roman"/>
                <w:sz w:val="20"/>
              </w:rPr>
            </w:pPr>
            <w:r w:rsidRPr="00C57437">
              <w:rPr>
                <w:rFonts w:ascii="Arial" w:eastAsia="Times New Roman" w:hAnsi="Arial" w:cs="Times New Roman"/>
                <w:b/>
                <w:sz w:val="20"/>
              </w:rPr>
              <w:t xml:space="preserve">Pre-Applicant </w:t>
            </w:r>
            <w:r>
              <w:rPr>
                <w:rFonts w:ascii="Arial" w:eastAsia="Times New Roman" w:hAnsi="Arial" w:cs="Times New Roman"/>
                <w:b/>
                <w:sz w:val="20"/>
              </w:rPr>
              <w:t>Staff</w:t>
            </w:r>
            <w:r w:rsidRPr="00C57437">
              <w:rPr>
                <w:rFonts w:ascii="Arial" w:eastAsia="Times New Roman" w:hAnsi="Arial" w:cs="Times New Roman"/>
                <w:b/>
                <w:sz w:val="20"/>
              </w:rPr>
              <w:t xml:space="preserve"> Visit:</w:t>
            </w:r>
            <w:r w:rsidRPr="00C57437">
              <w:rPr>
                <w:rFonts w:ascii="Arial" w:eastAsia="Times New Roman" w:hAnsi="Arial" w:cs="Times New Roman"/>
                <w:sz w:val="20"/>
              </w:rPr>
              <w:t xml:space="preserve"> </w:t>
            </w:r>
          </w:p>
          <w:p w14:paraId="6BDD0E65" w14:textId="6DF8D146" w:rsidR="00262DAA" w:rsidRPr="00C57437" w:rsidRDefault="00782900" w:rsidP="00782900">
            <w:pPr>
              <w:ind w:left="990"/>
              <w:rPr>
                <w:rFonts w:ascii="Arial" w:eastAsia="Times New Roman" w:hAnsi="Arial" w:cs="Times New Roman"/>
                <w:sz w:val="20"/>
              </w:rPr>
            </w:pPr>
            <w:r>
              <w:rPr>
                <w:rFonts w:ascii="Arial" w:eastAsia="Times New Roman" w:hAnsi="Arial" w:cs="Times New Roman"/>
                <w:sz w:val="20"/>
              </w:rPr>
              <w:t>Fee of $2,0</w:t>
            </w:r>
            <w:r w:rsidRPr="00C57437">
              <w:rPr>
                <w:rFonts w:ascii="Arial" w:eastAsia="Times New Roman" w:hAnsi="Arial" w:cs="Times New Roman"/>
                <w:sz w:val="20"/>
              </w:rPr>
              <w:t xml:space="preserve">00 </w:t>
            </w:r>
            <w:r w:rsidRPr="00C57437">
              <w:rPr>
                <w:rFonts w:ascii="Arial" w:eastAsia="Times New Roman" w:hAnsi="Arial" w:cs="Times New Roman"/>
                <w:sz w:val="20"/>
                <w:u w:val="single"/>
              </w:rPr>
              <w:t>plus</w:t>
            </w:r>
            <w:r w:rsidRPr="00C57437">
              <w:rPr>
                <w:rFonts w:ascii="Arial" w:eastAsia="Times New Roman" w:hAnsi="Arial" w:cs="Times New Roman"/>
                <w:sz w:val="20"/>
              </w:rPr>
              <w:t xml:space="preserve"> </w:t>
            </w:r>
            <w:r>
              <w:rPr>
                <w:rFonts w:ascii="Arial" w:eastAsia="Times New Roman" w:hAnsi="Arial" w:cs="Times New Roman"/>
                <w:sz w:val="20"/>
              </w:rPr>
              <w:t xml:space="preserve">travel expenses for a </w:t>
            </w:r>
            <w:r w:rsidRPr="00C57437">
              <w:rPr>
                <w:rFonts w:ascii="Arial" w:eastAsia="Times New Roman" w:hAnsi="Arial" w:cs="Times New Roman"/>
                <w:sz w:val="20"/>
              </w:rPr>
              <w:t xml:space="preserve">1-day visit by a Commission staff </w:t>
            </w:r>
            <w:r>
              <w:rPr>
                <w:rFonts w:ascii="Arial" w:eastAsia="Times New Roman" w:hAnsi="Arial" w:cs="Times New Roman"/>
                <w:sz w:val="20"/>
              </w:rPr>
              <w:t>representative</w:t>
            </w:r>
            <w:r w:rsidRPr="00C57437">
              <w:rPr>
                <w:rFonts w:ascii="Arial" w:eastAsia="Times New Roman" w:hAnsi="Arial" w:cs="Times New Roman"/>
                <w:sz w:val="20"/>
              </w:rPr>
              <w:t xml:space="preserve"> </w:t>
            </w:r>
            <w:r>
              <w:rPr>
                <w:rFonts w:ascii="Arial" w:eastAsia="Times New Roman" w:hAnsi="Arial" w:cs="Times New Roman"/>
                <w:sz w:val="20"/>
              </w:rPr>
              <w:t>(required during the 24 months prior to submission of an application)</w:t>
            </w:r>
          </w:p>
          <w:p w14:paraId="1A7E1FA5" w14:textId="77777777" w:rsidR="00262DAA" w:rsidRPr="00C57437" w:rsidRDefault="00262DAA" w:rsidP="00262DAA">
            <w:pPr>
              <w:numPr>
                <w:ilvl w:val="0"/>
                <w:numId w:val="4"/>
              </w:numPr>
              <w:tabs>
                <w:tab w:val="left" w:pos="965"/>
              </w:tabs>
              <w:ind w:left="785"/>
              <w:rPr>
                <w:rFonts w:ascii="Arial" w:eastAsia="Times New Roman" w:hAnsi="Arial" w:cs="Times New Roman"/>
                <w:sz w:val="20"/>
              </w:rPr>
            </w:pPr>
            <w:r>
              <w:rPr>
                <w:rFonts w:ascii="Arial" w:eastAsia="Times New Roman" w:hAnsi="Arial" w:cs="Times New Roman"/>
                <w:b/>
                <w:sz w:val="20"/>
              </w:rPr>
              <w:t>Staff Visit</w:t>
            </w:r>
            <w:r w:rsidRPr="004B107F">
              <w:rPr>
                <w:rFonts w:ascii="Arial" w:eastAsia="Times New Roman" w:hAnsi="Arial" w:cs="Times New Roman"/>
                <w:b/>
                <w:sz w:val="20"/>
              </w:rPr>
              <w:t>:</w:t>
            </w:r>
          </w:p>
          <w:p w14:paraId="3501D670" w14:textId="3275D854" w:rsidR="00262DAA" w:rsidRDefault="00262DAA" w:rsidP="00262DAA">
            <w:pPr>
              <w:tabs>
                <w:tab w:val="left" w:pos="965"/>
                <w:tab w:val="left" w:pos="8895"/>
              </w:tabs>
              <w:ind w:left="785" w:hanging="360"/>
            </w:pPr>
            <w:r>
              <w:rPr>
                <w:rFonts w:ascii="Arial" w:eastAsia="Times New Roman" w:hAnsi="Arial" w:cs="Times New Roman"/>
                <w:sz w:val="20"/>
              </w:rPr>
              <w:tab/>
            </w:r>
            <w:r w:rsidR="00782900">
              <w:rPr>
                <w:rFonts w:ascii="Arial" w:eastAsia="Times New Roman" w:hAnsi="Arial" w:cs="Times New Roman"/>
                <w:sz w:val="20"/>
              </w:rPr>
              <w:t>Fee of $2,0</w:t>
            </w:r>
            <w:r w:rsidR="00782900" w:rsidRPr="00C57437">
              <w:rPr>
                <w:rFonts w:ascii="Arial" w:eastAsia="Times New Roman" w:hAnsi="Arial" w:cs="Times New Roman"/>
                <w:sz w:val="20"/>
              </w:rPr>
              <w:t xml:space="preserve">00 </w:t>
            </w:r>
            <w:r w:rsidR="00782900" w:rsidRPr="001C2823">
              <w:rPr>
                <w:rFonts w:ascii="Arial" w:eastAsia="Times New Roman" w:hAnsi="Arial" w:cs="Times New Roman"/>
                <w:sz w:val="20"/>
                <w:u w:val="single"/>
              </w:rPr>
              <w:t>plus</w:t>
            </w:r>
            <w:r w:rsidR="00782900" w:rsidRPr="00C57437">
              <w:rPr>
                <w:rFonts w:ascii="Arial" w:eastAsia="Times New Roman" w:hAnsi="Arial" w:cs="Times New Roman"/>
                <w:sz w:val="20"/>
              </w:rPr>
              <w:t xml:space="preserve"> travel expenses for a </w:t>
            </w:r>
            <w:r w:rsidR="00782900">
              <w:rPr>
                <w:rFonts w:ascii="Arial" w:eastAsia="Times New Roman" w:hAnsi="Arial" w:cs="Times New Roman"/>
                <w:sz w:val="20"/>
              </w:rPr>
              <w:t>one</w:t>
            </w:r>
            <w:r w:rsidR="00782900" w:rsidRPr="00C57437">
              <w:rPr>
                <w:rFonts w:ascii="Arial" w:eastAsia="Times New Roman" w:hAnsi="Arial" w:cs="Times New Roman"/>
                <w:sz w:val="20"/>
              </w:rPr>
              <w:t xml:space="preserve">-day visit by a Commission staff </w:t>
            </w:r>
            <w:r w:rsidR="00782900">
              <w:rPr>
                <w:rFonts w:ascii="Arial" w:eastAsia="Times New Roman" w:hAnsi="Arial" w:cs="Times New Roman"/>
                <w:sz w:val="20"/>
              </w:rPr>
              <w:t>representative; $1000 per subsequent day (follow-up visit, if requested)</w:t>
            </w:r>
            <w:r w:rsidR="00782900" w:rsidRPr="00A920C6">
              <w:rPr>
                <w:rFonts w:ascii="Arial" w:eastAsia="Times New Roman" w:hAnsi="Arial" w:cs="Times New Roman"/>
                <w:sz w:val="20"/>
              </w:rPr>
              <w:t xml:space="preserve">, </w:t>
            </w:r>
            <w:r w:rsidR="00782900" w:rsidRPr="004D5A33">
              <w:rPr>
                <w:rFonts w:ascii="Arial" w:eastAsia="Times New Roman" w:hAnsi="Arial" w:cs="Times New Roman"/>
                <w:sz w:val="20"/>
                <w:u w:val="single"/>
              </w:rPr>
              <w:t>plus</w:t>
            </w:r>
            <w:r w:rsidR="00782900">
              <w:rPr>
                <w:rFonts w:ascii="Arial" w:eastAsia="Times New Roman" w:hAnsi="Arial" w:cs="Times New Roman"/>
                <w:sz w:val="20"/>
              </w:rPr>
              <w:t xml:space="preserve"> travel expenses</w:t>
            </w:r>
          </w:p>
        </w:tc>
      </w:tr>
      <w:tr w:rsidR="00262DAA" w14:paraId="77FD8B27" w14:textId="77777777" w:rsidTr="006E7B67">
        <w:trPr>
          <w:trHeight w:val="872"/>
        </w:trPr>
        <w:tc>
          <w:tcPr>
            <w:tcW w:w="10790" w:type="dxa"/>
          </w:tcPr>
          <w:p w14:paraId="0711C3ED" w14:textId="77777777" w:rsidR="00262DAA" w:rsidRPr="00E20F3B" w:rsidRDefault="00262DAA" w:rsidP="00262DAA">
            <w:pPr>
              <w:spacing w:before="40"/>
              <w:rPr>
                <w:rFonts w:ascii="Arial" w:eastAsia="Times New Roman" w:hAnsi="Arial" w:cs="Times New Roman"/>
                <w:sz w:val="20"/>
              </w:rPr>
            </w:pPr>
            <w:r w:rsidRPr="00C57437">
              <w:rPr>
                <w:rFonts w:ascii="Arial" w:eastAsia="Times New Roman" w:hAnsi="Arial" w:cs="Times New Roman"/>
                <w:b/>
                <w:sz w:val="20"/>
                <w:u w:val="single"/>
              </w:rPr>
              <w:t>Substantive Change Fee</w:t>
            </w:r>
            <w:r>
              <w:rPr>
                <w:rFonts w:ascii="Arial" w:eastAsia="Times New Roman" w:hAnsi="Arial" w:cs="Times New Roman"/>
                <w:sz w:val="20"/>
              </w:rPr>
              <w:t xml:space="preserve"> (Accredited and Candidate Institutions)</w:t>
            </w:r>
          </w:p>
          <w:p w14:paraId="7F79A00A" w14:textId="31F333FE" w:rsidR="00262DAA" w:rsidRDefault="00782900" w:rsidP="006E7B67">
            <w:pPr>
              <w:pStyle w:val="ListParagraph"/>
              <w:numPr>
                <w:ilvl w:val="0"/>
                <w:numId w:val="1"/>
              </w:numPr>
              <w:ind w:left="785"/>
            </w:pPr>
            <w:r w:rsidRPr="001C2823">
              <w:rPr>
                <w:rFonts w:ascii="Arial" w:eastAsia="Times New Roman" w:hAnsi="Arial" w:cs="Times New Roman"/>
                <w:sz w:val="20"/>
              </w:rPr>
              <w:t>$</w:t>
            </w:r>
            <w:r>
              <w:rPr>
                <w:rFonts w:ascii="Arial" w:eastAsia="Times New Roman" w:hAnsi="Arial" w:cs="Times New Roman"/>
                <w:sz w:val="20"/>
              </w:rPr>
              <w:t>500</w:t>
            </w:r>
            <w:r w:rsidRPr="001C2823">
              <w:rPr>
                <w:rFonts w:ascii="Arial" w:eastAsia="Times New Roman" w:hAnsi="Arial" w:cs="Times New Roman"/>
                <w:sz w:val="20"/>
              </w:rPr>
              <w:t xml:space="preserve"> per submission, $50 for resubmission, non</w:t>
            </w:r>
            <w:r w:rsidRPr="00E20F3B">
              <w:rPr>
                <w:rFonts w:ascii="Arial" w:eastAsia="Times New Roman" w:hAnsi="Arial" w:cs="Times New Roman"/>
                <w:sz w:val="20"/>
              </w:rPr>
              <w:t xml:space="preserve">-refundable.  The fee will be invoiced to the school after the </w:t>
            </w:r>
            <w:r>
              <w:rPr>
                <w:rFonts w:ascii="Arial" w:eastAsia="Times New Roman" w:hAnsi="Arial" w:cs="Times New Roman"/>
                <w:sz w:val="20"/>
              </w:rPr>
              <w:t>substantive change proposal has been received and recorded</w:t>
            </w:r>
            <w:r w:rsidRPr="00E20F3B">
              <w:rPr>
                <w:rFonts w:ascii="Arial" w:eastAsia="Times New Roman" w:hAnsi="Arial" w:cs="Times New Roman"/>
                <w:sz w:val="20"/>
              </w:rPr>
              <w:t xml:space="preserve">.  All fees are due 30 days </w:t>
            </w:r>
            <w:r>
              <w:rPr>
                <w:rFonts w:ascii="Arial" w:eastAsia="Times New Roman" w:hAnsi="Arial" w:cs="Times New Roman"/>
                <w:sz w:val="20"/>
              </w:rPr>
              <w:t>from</w:t>
            </w:r>
            <w:r w:rsidRPr="00E20F3B">
              <w:rPr>
                <w:rFonts w:ascii="Arial" w:eastAsia="Times New Roman" w:hAnsi="Arial" w:cs="Times New Roman"/>
                <w:sz w:val="20"/>
              </w:rPr>
              <w:t xml:space="preserve"> the invoice date.</w:t>
            </w:r>
          </w:p>
        </w:tc>
      </w:tr>
      <w:tr w:rsidR="00262DAA" w14:paraId="55BAC005" w14:textId="77777777" w:rsidTr="006E7B67">
        <w:trPr>
          <w:trHeight w:val="1763"/>
        </w:trPr>
        <w:tc>
          <w:tcPr>
            <w:tcW w:w="10790" w:type="dxa"/>
          </w:tcPr>
          <w:p w14:paraId="520DCB49" w14:textId="77777777" w:rsidR="006E7B67" w:rsidRPr="00E20F3B" w:rsidRDefault="006E7B67" w:rsidP="006E7B67">
            <w:pPr>
              <w:spacing w:before="40"/>
              <w:rPr>
                <w:rFonts w:ascii="Arial" w:eastAsia="Times New Roman" w:hAnsi="Arial" w:cs="Times New Roman"/>
                <w:sz w:val="20"/>
              </w:rPr>
            </w:pPr>
            <w:r>
              <w:rPr>
                <w:rFonts w:ascii="Arial" w:eastAsia="Times New Roman" w:hAnsi="Arial" w:cs="Times New Roman"/>
                <w:b/>
                <w:sz w:val="20"/>
                <w:u w:val="single"/>
              </w:rPr>
              <w:t>Annual Report Late</w:t>
            </w:r>
            <w:r w:rsidRPr="00C57437">
              <w:rPr>
                <w:rFonts w:ascii="Arial" w:eastAsia="Times New Roman" w:hAnsi="Arial" w:cs="Times New Roman"/>
                <w:b/>
                <w:sz w:val="20"/>
                <w:u w:val="single"/>
              </w:rPr>
              <w:t xml:space="preserve"> Fee</w:t>
            </w:r>
            <w:r>
              <w:rPr>
                <w:rFonts w:ascii="Arial" w:eastAsia="Times New Roman" w:hAnsi="Arial" w:cs="Times New Roman"/>
                <w:b/>
                <w:sz w:val="20"/>
                <w:u w:val="single"/>
              </w:rPr>
              <w:t>s</w:t>
            </w:r>
            <w:r>
              <w:rPr>
                <w:rFonts w:ascii="Arial" w:eastAsia="Times New Roman" w:hAnsi="Arial" w:cs="Times New Roman"/>
                <w:sz w:val="20"/>
              </w:rPr>
              <w:t xml:space="preserve"> (Accredited, Candidate and Applicant Institutions)</w:t>
            </w:r>
          </w:p>
          <w:p w14:paraId="54D04A2F" w14:textId="11535BCB" w:rsidR="00262DAA" w:rsidRDefault="00782900" w:rsidP="006E7B67">
            <w:pPr>
              <w:pStyle w:val="ListParagraph"/>
              <w:numPr>
                <w:ilvl w:val="0"/>
                <w:numId w:val="1"/>
              </w:numPr>
              <w:ind w:left="785"/>
            </w:pPr>
            <w:r w:rsidRPr="00D23DE2">
              <w:rPr>
                <w:rFonts w:ascii="Arial" w:eastAsia="Times New Roman" w:hAnsi="Arial" w:cs="Times New Roman"/>
                <w:sz w:val="20"/>
              </w:rPr>
              <w:t>$</w:t>
            </w:r>
            <w:r>
              <w:rPr>
                <w:rFonts w:ascii="Arial" w:eastAsia="Times New Roman" w:hAnsi="Arial" w:cs="Times New Roman"/>
                <w:sz w:val="20"/>
              </w:rPr>
              <w:t xml:space="preserve">25 per business day for late or incomplete reports.  The Online Annual Report, final external financial audit with auditor’s management letter (draft audits are not acceptable) and academic catalog(s) are due November 15 annually.  </w:t>
            </w:r>
            <w:r w:rsidRPr="004B107F">
              <w:rPr>
                <w:rFonts w:ascii="Arial" w:eastAsia="Times New Roman" w:hAnsi="Arial" w:cs="Times New Roman"/>
                <w:b/>
                <w:sz w:val="20"/>
              </w:rPr>
              <w:t xml:space="preserve">An additional $500 penalty will be charged to any institution that has not fulfilled reporting requirements by </w:t>
            </w:r>
            <w:r>
              <w:rPr>
                <w:rFonts w:ascii="Arial" w:eastAsia="Times New Roman" w:hAnsi="Arial" w:cs="Times New Roman"/>
                <w:b/>
                <w:sz w:val="20"/>
              </w:rPr>
              <w:t>December 3</w:t>
            </w:r>
            <w:r w:rsidRPr="004B107F">
              <w:rPr>
                <w:rFonts w:ascii="Arial" w:eastAsia="Times New Roman" w:hAnsi="Arial" w:cs="Times New Roman"/>
                <w:b/>
                <w:sz w:val="20"/>
              </w:rPr>
              <w:t>1, and failure to comply with reporting requirements may result in negative Commission action or sanction.</w:t>
            </w:r>
            <w:r>
              <w:rPr>
                <w:rFonts w:ascii="Arial" w:eastAsia="Times New Roman" w:hAnsi="Arial" w:cs="Times New Roman"/>
                <w:sz w:val="20"/>
              </w:rPr>
              <w:t xml:space="preserve">  Progress Reports and Self-studies are due as specified in the Commission Action Letter or by the accreditation timeline and will also accrue a $25 per business day late fee when submitted after the required due date.  See the Report Guide at </w:t>
            </w:r>
            <w:hyperlink r:id="rId7" w:history="1">
              <w:r w:rsidRPr="00E859B8">
                <w:rPr>
                  <w:rStyle w:val="Hyperlink"/>
                  <w:rFonts w:ascii="Arial" w:eastAsia="Times New Roman" w:hAnsi="Arial" w:cs="Times New Roman"/>
                  <w:sz w:val="20"/>
                </w:rPr>
                <w:t>forms.abhecoa.org</w:t>
              </w:r>
            </w:hyperlink>
            <w:r>
              <w:rPr>
                <w:rFonts w:ascii="Arial" w:eastAsia="Times New Roman" w:hAnsi="Arial" w:cs="Arial"/>
                <w:sz w:val="20"/>
                <w:szCs w:val="20"/>
              </w:rPr>
              <w:t>.</w:t>
            </w:r>
          </w:p>
        </w:tc>
      </w:tr>
      <w:tr w:rsidR="00262DAA" w14:paraId="639D6EA8" w14:textId="77777777" w:rsidTr="006E7B67">
        <w:trPr>
          <w:trHeight w:val="611"/>
        </w:trPr>
        <w:tc>
          <w:tcPr>
            <w:tcW w:w="10790" w:type="dxa"/>
          </w:tcPr>
          <w:p w14:paraId="27EF89EF" w14:textId="77777777" w:rsidR="006E7B67" w:rsidRDefault="006E7B67" w:rsidP="006E7B67">
            <w:pPr>
              <w:spacing w:before="40"/>
              <w:rPr>
                <w:rFonts w:ascii="Arial" w:eastAsia="Times New Roman" w:hAnsi="Arial" w:cs="Times New Roman"/>
                <w:b/>
                <w:sz w:val="20"/>
                <w:u w:val="single"/>
              </w:rPr>
            </w:pPr>
            <w:r w:rsidRPr="00C57437">
              <w:rPr>
                <w:rFonts w:ascii="Arial" w:eastAsia="Times New Roman" w:hAnsi="Arial" w:cs="Times New Roman"/>
                <w:b/>
                <w:sz w:val="20"/>
                <w:u w:val="single"/>
              </w:rPr>
              <w:t>Application Fee</w:t>
            </w:r>
          </w:p>
          <w:p w14:paraId="78655C93" w14:textId="028DCB16" w:rsidR="00262DAA" w:rsidRDefault="006E7B67" w:rsidP="006E7B67">
            <w:pPr>
              <w:pStyle w:val="ListParagraph"/>
              <w:numPr>
                <w:ilvl w:val="0"/>
                <w:numId w:val="1"/>
              </w:numPr>
              <w:ind w:left="785"/>
            </w:pPr>
            <w:r w:rsidRPr="006E7B67">
              <w:rPr>
                <w:rFonts w:ascii="Arial" w:eastAsia="Times New Roman" w:hAnsi="Arial" w:cs="Times New Roman"/>
                <w:sz w:val="20"/>
              </w:rPr>
              <w:t>$</w:t>
            </w:r>
            <w:r w:rsidR="00782900">
              <w:rPr>
                <w:rFonts w:ascii="Arial" w:eastAsia="Times New Roman" w:hAnsi="Arial" w:cs="Times New Roman"/>
                <w:sz w:val="20"/>
              </w:rPr>
              <w:t>4</w:t>
            </w:r>
            <w:r w:rsidRPr="006E7B67">
              <w:rPr>
                <w:rFonts w:ascii="Arial" w:eastAsia="Times New Roman" w:hAnsi="Arial" w:cs="Times New Roman"/>
                <w:sz w:val="20"/>
              </w:rPr>
              <w:t>,000, non-refundable (no application will be processed prior to application fee payment).</w:t>
            </w:r>
          </w:p>
        </w:tc>
      </w:tr>
      <w:tr w:rsidR="00262DAA" w14:paraId="244E53A9" w14:textId="77777777" w:rsidTr="006E7B67">
        <w:trPr>
          <w:trHeight w:val="890"/>
        </w:trPr>
        <w:tc>
          <w:tcPr>
            <w:tcW w:w="10790" w:type="dxa"/>
          </w:tcPr>
          <w:p w14:paraId="43D1759F" w14:textId="77777777" w:rsidR="006E7B67" w:rsidRDefault="006E7B67" w:rsidP="006E7B67">
            <w:pPr>
              <w:spacing w:before="40"/>
              <w:rPr>
                <w:rFonts w:ascii="Arial" w:eastAsia="Times New Roman" w:hAnsi="Arial" w:cs="Times New Roman"/>
                <w:sz w:val="20"/>
              </w:rPr>
            </w:pPr>
            <w:r>
              <w:rPr>
                <w:rFonts w:ascii="Arial" w:eastAsia="Times New Roman" w:hAnsi="Arial" w:cs="Times New Roman"/>
                <w:b/>
                <w:sz w:val="20"/>
                <w:u w:val="single"/>
              </w:rPr>
              <w:t>CHEA Membership Fee</w:t>
            </w:r>
          </w:p>
          <w:p w14:paraId="29AB1B98" w14:textId="559A39D7" w:rsidR="00262DAA" w:rsidRDefault="006E7B67" w:rsidP="006E7B67">
            <w:pPr>
              <w:pStyle w:val="ListParagraph"/>
              <w:numPr>
                <w:ilvl w:val="0"/>
                <w:numId w:val="1"/>
              </w:numPr>
              <w:ind w:left="785"/>
            </w:pPr>
            <w:r w:rsidRPr="006E7B67">
              <w:rPr>
                <w:rFonts w:ascii="Arial" w:eastAsia="Times New Roman" w:hAnsi="Arial" w:cs="Times New Roman"/>
                <w:sz w:val="20"/>
              </w:rPr>
              <w:t xml:space="preserve">Variable rate fee is billed directly by the Council for Higher Education Accreditation to all ABHE member institutions (typically $275-$600).  For more information visit </w:t>
            </w:r>
            <w:hyperlink r:id="rId8" w:history="1">
              <w:r w:rsidRPr="006E7B67">
                <w:rPr>
                  <w:rStyle w:val="Hyperlink"/>
                  <w:rFonts w:ascii="Arial" w:eastAsia="Times New Roman" w:hAnsi="Arial" w:cs="Times New Roman"/>
                  <w:sz w:val="20"/>
                </w:rPr>
                <w:t>www.chea.org</w:t>
              </w:r>
            </w:hyperlink>
          </w:p>
        </w:tc>
      </w:tr>
      <w:tr w:rsidR="00262DAA" w14:paraId="6417D717" w14:textId="77777777" w:rsidTr="006E7B67">
        <w:trPr>
          <w:trHeight w:val="1124"/>
        </w:trPr>
        <w:tc>
          <w:tcPr>
            <w:tcW w:w="10790" w:type="dxa"/>
          </w:tcPr>
          <w:p w14:paraId="75B41474" w14:textId="77777777" w:rsidR="006E7B67" w:rsidRPr="00C57437" w:rsidRDefault="006E7B67" w:rsidP="006E7B67">
            <w:pPr>
              <w:spacing w:before="40"/>
              <w:rPr>
                <w:rFonts w:ascii="Arial" w:eastAsia="Times New Roman" w:hAnsi="Arial" w:cs="Times New Roman"/>
                <w:b/>
                <w:sz w:val="20"/>
                <w:u w:val="single"/>
              </w:rPr>
            </w:pPr>
            <w:r w:rsidRPr="00C57437">
              <w:rPr>
                <w:rFonts w:ascii="Arial" w:eastAsia="Times New Roman" w:hAnsi="Arial" w:cs="Times New Roman"/>
                <w:b/>
                <w:sz w:val="20"/>
                <w:u w:val="single"/>
              </w:rPr>
              <w:t>Termination of Status</w:t>
            </w:r>
          </w:p>
          <w:p w14:paraId="6BEC5222" w14:textId="43B5A760" w:rsidR="00262DAA" w:rsidRDefault="00782900" w:rsidP="006E7B67">
            <w:pPr>
              <w:pStyle w:val="ListParagraph"/>
              <w:numPr>
                <w:ilvl w:val="0"/>
                <w:numId w:val="1"/>
              </w:numPr>
              <w:ind w:left="785"/>
            </w:pPr>
            <w:r w:rsidRPr="00C57437">
              <w:rPr>
                <w:rFonts w:ascii="Arial" w:eastAsia="Times New Roman" w:hAnsi="Arial" w:cs="Times New Roman"/>
                <w:sz w:val="20"/>
              </w:rPr>
              <w:t xml:space="preserve">The Commission on Accreditation may terminate Accredited, Candidate or Applicant </w:t>
            </w:r>
            <w:r>
              <w:rPr>
                <w:rFonts w:ascii="Arial" w:eastAsia="Times New Roman" w:hAnsi="Arial" w:cs="Times New Roman"/>
                <w:sz w:val="20"/>
              </w:rPr>
              <w:t>status</w:t>
            </w:r>
            <w:r w:rsidRPr="00C57437">
              <w:rPr>
                <w:rFonts w:ascii="Arial" w:eastAsia="Times New Roman" w:hAnsi="Arial" w:cs="Times New Roman"/>
                <w:sz w:val="20"/>
              </w:rPr>
              <w:t xml:space="preserve"> for failure to pay membership dues </w:t>
            </w:r>
            <w:r>
              <w:rPr>
                <w:rFonts w:ascii="Arial" w:eastAsia="Times New Roman" w:hAnsi="Arial" w:cs="Times New Roman"/>
                <w:sz w:val="20"/>
              </w:rPr>
              <w:t xml:space="preserve">within 30 days of </w:t>
            </w:r>
            <w:r w:rsidRPr="00C57437">
              <w:rPr>
                <w:rFonts w:ascii="Arial" w:eastAsia="Times New Roman" w:hAnsi="Arial" w:cs="Times New Roman"/>
                <w:sz w:val="20"/>
              </w:rPr>
              <w:t>invoice.  In extenuating circumstances, a grace period of up to six months may be requested in writing.</w:t>
            </w:r>
          </w:p>
        </w:tc>
      </w:tr>
      <w:tr w:rsidR="006E7B67" w14:paraId="0046A5F1" w14:textId="77777777" w:rsidTr="006E7B67">
        <w:trPr>
          <w:trHeight w:val="341"/>
        </w:trPr>
        <w:tc>
          <w:tcPr>
            <w:tcW w:w="10790" w:type="dxa"/>
            <w:shd w:val="clear" w:color="auto" w:fill="000000" w:themeFill="text1"/>
          </w:tcPr>
          <w:p w14:paraId="7EDD0646" w14:textId="7F54309D" w:rsidR="006E7B67" w:rsidRPr="006E7B67" w:rsidRDefault="006E7B67" w:rsidP="006E7B67">
            <w:pPr>
              <w:spacing w:before="40"/>
              <w:rPr>
                <w:rFonts w:ascii="Arial" w:eastAsia="Times New Roman" w:hAnsi="Arial" w:cs="Times New Roman"/>
                <w:b/>
                <w:sz w:val="20"/>
              </w:rPr>
            </w:pPr>
            <w:r w:rsidRPr="006E7B67">
              <w:rPr>
                <w:rFonts w:ascii="Arial" w:eastAsia="Times New Roman" w:hAnsi="Arial" w:cs="Times New Roman"/>
                <w:b/>
                <w:sz w:val="20"/>
              </w:rPr>
              <w:t>AFFILIATE FEES</w:t>
            </w:r>
          </w:p>
        </w:tc>
      </w:tr>
      <w:tr w:rsidR="006E7B67" w14:paraId="162CBA69" w14:textId="77777777" w:rsidTr="00D4062A">
        <w:trPr>
          <w:trHeight w:val="773"/>
        </w:trPr>
        <w:tc>
          <w:tcPr>
            <w:tcW w:w="10790" w:type="dxa"/>
          </w:tcPr>
          <w:p w14:paraId="0AAB9F39" w14:textId="29F83248" w:rsidR="006E7B67" w:rsidRPr="006E7B67" w:rsidRDefault="006E7B67" w:rsidP="006E7B67">
            <w:pPr>
              <w:pStyle w:val="ListParagraph"/>
              <w:numPr>
                <w:ilvl w:val="0"/>
                <w:numId w:val="1"/>
              </w:numPr>
              <w:tabs>
                <w:tab w:val="left" w:pos="1180"/>
              </w:tabs>
              <w:spacing w:line="227" w:lineRule="exact"/>
              <w:ind w:left="785" w:right="-20"/>
              <w:rPr>
                <w:rFonts w:ascii="Arial" w:eastAsia="Arial" w:hAnsi="Arial" w:cs="Arial"/>
                <w:sz w:val="20"/>
                <w:szCs w:val="20"/>
              </w:rPr>
            </w:pPr>
            <w:r w:rsidRPr="006E7B67">
              <w:rPr>
                <w:rFonts w:ascii="Arial" w:eastAsia="Arial" w:hAnsi="Arial" w:cs="Arial"/>
                <w:b/>
                <w:bCs/>
                <w:spacing w:val="-5"/>
                <w:sz w:val="20"/>
                <w:szCs w:val="20"/>
              </w:rPr>
              <w:t>A</w:t>
            </w:r>
            <w:r w:rsidRPr="006E7B67">
              <w:rPr>
                <w:rFonts w:ascii="Arial" w:eastAsia="Arial" w:hAnsi="Arial" w:cs="Arial"/>
                <w:b/>
                <w:bCs/>
                <w:spacing w:val="3"/>
                <w:sz w:val="20"/>
                <w:szCs w:val="20"/>
              </w:rPr>
              <w:t>f</w:t>
            </w:r>
            <w:r w:rsidRPr="006E7B67">
              <w:rPr>
                <w:rFonts w:ascii="Arial" w:eastAsia="Arial" w:hAnsi="Arial" w:cs="Arial"/>
                <w:b/>
                <w:bCs/>
                <w:spacing w:val="1"/>
                <w:sz w:val="20"/>
                <w:szCs w:val="20"/>
              </w:rPr>
              <w:t>f</w:t>
            </w:r>
            <w:r w:rsidRPr="006E7B67">
              <w:rPr>
                <w:rFonts w:ascii="Arial" w:eastAsia="Arial" w:hAnsi="Arial" w:cs="Arial"/>
                <w:b/>
                <w:bCs/>
                <w:sz w:val="20"/>
                <w:szCs w:val="20"/>
              </w:rPr>
              <w:t>il</w:t>
            </w:r>
            <w:r w:rsidRPr="006E7B67">
              <w:rPr>
                <w:rFonts w:ascii="Arial" w:eastAsia="Arial" w:hAnsi="Arial" w:cs="Arial"/>
                <w:b/>
                <w:bCs/>
                <w:spacing w:val="2"/>
                <w:sz w:val="20"/>
                <w:szCs w:val="20"/>
              </w:rPr>
              <w:t>i</w:t>
            </w:r>
            <w:r w:rsidRPr="006E7B67">
              <w:rPr>
                <w:rFonts w:ascii="Arial" w:eastAsia="Arial" w:hAnsi="Arial" w:cs="Arial"/>
                <w:b/>
                <w:bCs/>
                <w:sz w:val="20"/>
                <w:szCs w:val="20"/>
              </w:rPr>
              <w:t>a</w:t>
            </w:r>
            <w:r w:rsidRPr="006E7B67">
              <w:rPr>
                <w:rFonts w:ascii="Arial" w:eastAsia="Arial" w:hAnsi="Arial" w:cs="Arial"/>
                <w:b/>
                <w:bCs/>
                <w:spacing w:val="1"/>
                <w:sz w:val="20"/>
                <w:szCs w:val="20"/>
              </w:rPr>
              <w:t>t</w:t>
            </w:r>
            <w:r w:rsidRPr="006E7B67">
              <w:rPr>
                <w:rFonts w:ascii="Arial" w:eastAsia="Arial" w:hAnsi="Arial" w:cs="Arial"/>
                <w:b/>
                <w:bCs/>
                <w:sz w:val="20"/>
                <w:szCs w:val="20"/>
              </w:rPr>
              <w:t>e</w:t>
            </w:r>
            <w:r w:rsidRPr="006E7B67">
              <w:rPr>
                <w:rFonts w:ascii="Arial" w:eastAsia="Arial" w:hAnsi="Arial" w:cs="Arial"/>
                <w:b/>
                <w:bCs/>
                <w:spacing w:val="-8"/>
                <w:sz w:val="20"/>
                <w:szCs w:val="20"/>
              </w:rPr>
              <w:t xml:space="preserve"> </w:t>
            </w:r>
            <w:r w:rsidRPr="006E7B67">
              <w:rPr>
                <w:rFonts w:ascii="Arial" w:eastAsia="Arial" w:hAnsi="Arial" w:cs="Arial"/>
                <w:b/>
                <w:bCs/>
                <w:sz w:val="20"/>
                <w:szCs w:val="20"/>
              </w:rPr>
              <w:t>a</w:t>
            </w:r>
            <w:r w:rsidRPr="006E7B67">
              <w:rPr>
                <w:rFonts w:ascii="Arial" w:eastAsia="Arial" w:hAnsi="Arial" w:cs="Arial"/>
                <w:b/>
                <w:bCs/>
                <w:spacing w:val="1"/>
                <w:sz w:val="20"/>
                <w:szCs w:val="20"/>
              </w:rPr>
              <w:t>pp</w:t>
            </w:r>
            <w:r w:rsidRPr="006E7B67">
              <w:rPr>
                <w:rFonts w:ascii="Arial" w:eastAsia="Arial" w:hAnsi="Arial" w:cs="Arial"/>
                <w:b/>
                <w:bCs/>
                <w:sz w:val="20"/>
                <w:szCs w:val="20"/>
              </w:rPr>
              <w:t>l</w:t>
            </w:r>
            <w:r w:rsidRPr="006E7B67">
              <w:rPr>
                <w:rFonts w:ascii="Arial" w:eastAsia="Arial" w:hAnsi="Arial" w:cs="Arial"/>
                <w:b/>
                <w:bCs/>
                <w:spacing w:val="2"/>
                <w:sz w:val="20"/>
                <w:szCs w:val="20"/>
              </w:rPr>
              <w:t>i</w:t>
            </w:r>
            <w:r w:rsidRPr="006E7B67">
              <w:rPr>
                <w:rFonts w:ascii="Arial" w:eastAsia="Arial" w:hAnsi="Arial" w:cs="Arial"/>
                <w:b/>
                <w:bCs/>
                <w:sz w:val="20"/>
                <w:szCs w:val="20"/>
              </w:rPr>
              <w:t>ca</w:t>
            </w:r>
            <w:r w:rsidRPr="006E7B67">
              <w:rPr>
                <w:rFonts w:ascii="Arial" w:eastAsia="Arial" w:hAnsi="Arial" w:cs="Arial"/>
                <w:b/>
                <w:bCs/>
                <w:spacing w:val="1"/>
                <w:sz w:val="20"/>
                <w:szCs w:val="20"/>
              </w:rPr>
              <w:t>t</w:t>
            </w:r>
            <w:r w:rsidRPr="006E7B67">
              <w:rPr>
                <w:rFonts w:ascii="Arial" w:eastAsia="Arial" w:hAnsi="Arial" w:cs="Arial"/>
                <w:b/>
                <w:bCs/>
                <w:sz w:val="20"/>
                <w:szCs w:val="20"/>
              </w:rPr>
              <w:t>i</w:t>
            </w:r>
            <w:r w:rsidRPr="006E7B67">
              <w:rPr>
                <w:rFonts w:ascii="Arial" w:eastAsia="Arial" w:hAnsi="Arial" w:cs="Arial"/>
                <w:b/>
                <w:bCs/>
                <w:spacing w:val="1"/>
                <w:sz w:val="20"/>
                <w:szCs w:val="20"/>
              </w:rPr>
              <w:t>o</w:t>
            </w:r>
            <w:r w:rsidRPr="006E7B67">
              <w:rPr>
                <w:rFonts w:ascii="Arial" w:eastAsia="Arial" w:hAnsi="Arial" w:cs="Arial"/>
                <w:b/>
                <w:bCs/>
                <w:sz w:val="20"/>
                <w:szCs w:val="20"/>
              </w:rPr>
              <w:t>n</w:t>
            </w:r>
            <w:r w:rsidRPr="006E7B67">
              <w:rPr>
                <w:rFonts w:ascii="Arial" w:eastAsia="Arial" w:hAnsi="Arial" w:cs="Arial"/>
                <w:b/>
                <w:bCs/>
                <w:spacing w:val="-11"/>
                <w:sz w:val="20"/>
                <w:szCs w:val="20"/>
              </w:rPr>
              <w:t xml:space="preserve"> </w:t>
            </w:r>
            <w:r w:rsidRPr="006E7B67">
              <w:rPr>
                <w:rFonts w:ascii="Arial" w:eastAsia="Arial" w:hAnsi="Arial" w:cs="Arial"/>
                <w:b/>
                <w:bCs/>
                <w:spacing w:val="1"/>
                <w:sz w:val="20"/>
                <w:szCs w:val="20"/>
              </w:rPr>
              <w:t>p</w:t>
            </w:r>
            <w:r w:rsidRPr="006E7B67">
              <w:rPr>
                <w:rFonts w:ascii="Arial" w:eastAsia="Arial" w:hAnsi="Arial" w:cs="Arial"/>
                <w:b/>
                <w:bCs/>
                <w:spacing w:val="-1"/>
                <w:sz w:val="20"/>
                <w:szCs w:val="20"/>
              </w:rPr>
              <w:t>r</w:t>
            </w:r>
            <w:r w:rsidRPr="006E7B67">
              <w:rPr>
                <w:rFonts w:ascii="Arial" w:eastAsia="Arial" w:hAnsi="Arial" w:cs="Arial"/>
                <w:b/>
                <w:bCs/>
                <w:spacing w:val="1"/>
                <w:sz w:val="20"/>
                <w:szCs w:val="20"/>
              </w:rPr>
              <w:t>o</w:t>
            </w:r>
            <w:r w:rsidRPr="006E7B67">
              <w:rPr>
                <w:rFonts w:ascii="Arial" w:eastAsia="Arial" w:hAnsi="Arial" w:cs="Arial"/>
                <w:b/>
                <w:bCs/>
                <w:spacing w:val="2"/>
                <w:sz w:val="20"/>
                <w:szCs w:val="20"/>
              </w:rPr>
              <w:t>ce</w:t>
            </w:r>
            <w:r w:rsidRPr="006E7B67">
              <w:rPr>
                <w:rFonts w:ascii="Arial" w:eastAsia="Arial" w:hAnsi="Arial" w:cs="Arial"/>
                <w:b/>
                <w:bCs/>
                <w:sz w:val="20"/>
                <w:szCs w:val="20"/>
              </w:rPr>
              <w:t>ssi</w:t>
            </w:r>
            <w:r w:rsidRPr="006E7B67">
              <w:rPr>
                <w:rFonts w:ascii="Arial" w:eastAsia="Arial" w:hAnsi="Arial" w:cs="Arial"/>
                <w:b/>
                <w:bCs/>
                <w:spacing w:val="1"/>
                <w:sz w:val="20"/>
                <w:szCs w:val="20"/>
              </w:rPr>
              <w:t>n</w:t>
            </w:r>
            <w:r w:rsidRPr="006E7B67">
              <w:rPr>
                <w:rFonts w:ascii="Arial" w:eastAsia="Arial" w:hAnsi="Arial" w:cs="Arial"/>
                <w:b/>
                <w:bCs/>
                <w:sz w:val="20"/>
                <w:szCs w:val="20"/>
              </w:rPr>
              <w:t>g</w:t>
            </w:r>
            <w:r w:rsidRPr="006E7B67">
              <w:rPr>
                <w:rFonts w:ascii="Arial" w:eastAsia="Arial" w:hAnsi="Arial" w:cs="Arial"/>
                <w:b/>
                <w:bCs/>
                <w:spacing w:val="-11"/>
                <w:sz w:val="20"/>
                <w:szCs w:val="20"/>
              </w:rPr>
              <w:t xml:space="preserve"> </w:t>
            </w:r>
            <w:r w:rsidRPr="006E7B67">
              <w:rPr>
                <w:rFonts w:ascii="Arial" w:eastAsia="Arial" w:hAnsi="Arial" w:cs="Arial"/>
                <w:b/>
                <w:bCs/>
                <w:spacing w:val="1"/>
                <w:sz w:val="20"/>
                <w:szCs w:val="20"/>
              </w:rPr>
              <w:t>f</w:t>
            </w:r>
            <w:r w:rsidRPr="006E7B67">
              <w:rPr>
                <w:rFonts w:ascii="Arial" w:eastAsia="Arial" w:hAnsi="Arial" w:cs="Arial"/>
                <w:b/>
                <w:bCs/>
                <w:sz w:val="20"/>
                <w:szCs w:val="20"/>
              </w:rPr>
              <w:t>ee:</w:t>
            </w:r>
            <w:r w:rsidRPr="006E7B67">
              <w:rPr>
                <w:rFonts w:ascii="Arial" w:eastAsia="Arial" w:hAnsi="Arial" w:cs="Arial"/>
                <w:b/>
                <w:bCs/>
                <w:spacing w:val="1"/>
                <w:sz w:val="20"/>
                <w:szCs w:val="20"/>
              </w:rPr>
              <w:t xml:space="preserve"> </w:t>
            </w:r>
            <w:r w:rsidRPr="006E7B67">
              <w:rPr>
                <w:rFonts w:ascii="Arial" w:eastAsia="Arial" w:hAnsi="Arial" w:cs="Arial"/>
                <w:sz w:val="20"/>
                <w:szCs w:val="20"/>
              </w:rPr>
              <w:t>$1</w:t>
            </w:r>
            <w:r w:rsidRPr="006E7B67">
              <w:rPr>
                <w:rFonts w:ascii="Arial" w:eastAsia="Arial" w:hAnsi="Arial" w:cs="Arial"/>
                <w:spacing w:val="2"/>
                <w:sz w:val="20"/>
                <w:szCs w:val="20"/>
              </w:rPr>
              <w:t>0</w:t>
            </w:r>
            <w:r w:rsidRPr="006E7B67">
              <w:rPr>
                <w:rFonts w:ascii="Arial" w:eastAsia="Arial" w:hAnsi="Arial" w:cs="Arial"/>
                <w:sz w:val="20"/>
                <w:szCs w:val="20"/>
              </w:rPr>
              <w:t>0,</w:t>
            </w:r>
            <w:r w:rsidRPr="006E7B67">
              <w:rPr>
                <w:rFonts w:ascii="Arial" w:eastAsia="Arial" w:hAnsi="Arial" w:cs="Arial"/>
                <w:spacing w:val="-6"/>
                <w:sz w:val="20"/>
                <w:szCs w:val="20"/>
              </w:rPr>
              <w:t xml:space="preserve"> </w:t>
            </w:r>
            <w:r w:rsidRPr="006E7B67">
              <w:rPr>
                <w:rFonts w:ascii="Arial" w:eastAsia="Arial" w:hAnsi="Arial" w:cs="Arial"/>
                <w:spacing w:val="2"/>
                <w:sz w:val="20"/>
                <w:szCs w:val="20"/>
              </w:rPr>
              <w:t>n</w:t>
            </w:r>
            <w:r w:rsidRPr="006E7B67">
              <w:rPr>
                <w:rFonts w:ascii="Arial" w:eastAsia="Arial" w:hAnsi="Arial" w:cs="Arial"/>
                <w:sz w:val="20"/>
                <w:szCs w:val="20"/>
              </w:rPr>
              <w:t>on</w:t>
            </w:r>
            <w:r w:rsidRPr="006E7B67">
              <w:rPr>
                <w:rFonts w:ascii="Arial" w:eastAsia="Arial" w:hAnsi="Arial" w:cs="Arial"/>
                <w:spacing w:val="1"/>
                <w:sz w:val="20"/>
                <w:szCs w:val="20"/>
              </w:rPr>
              <w:t>-r</w:t>
            </w:r>
            <w:r w:rsidRPr="006E7B67">
              <w:rPr>
                <w:rFonts w:ascii="Arial" w:eastAsia="Arial" w:hAnsi="Arial" w:cs="Arial"/>
                <w:sz w:val="20"/>
                <w:szCs w:val="20"/>
              </w:rPr>
              <w:t>e</w:t>
            </w:r>
            <w:r w:rsidRPr="006E7B67">
              <w:rPr>
                <w:rFonts w:ascii="Arial" w:eastAsia="Arial" w:hAnsi="Arial" w:cs="Arial"/>
                <w:spacing w:val="2"/>
                <w:sz w:val="20"/>
                <w:szCs w:val="20"/>
              </w:rPr>
              <w:t>f</w:t>
            </w:r>
            <w:r w:rsidRPr="006E7B67">
              <w:rPr>
                <w:rFonts w:ascii="Arial" w:eastAsia="Arial" w:hAnsi="Arial" w:cs="Arial"/>
                <w:sz w:val="20"/>
                <w:szCs w:val="20"/>
              </w:rPr>
              <w:t>u</w:t>
            </w:r>
            <w:r w:rsidRPr="006E7B67">
              <w:rPr>
                <w:rFonts w:ascii="Arial" w:eastAsia="Arial" w:hAnsi="Arial" w:cs="Arial"/>
                <w:spacing w:val="2"/>
                <w:sz w:val="20"/>
                <w:szCs w:val="20"/>
              </w:rPr>
              <w:t>n</w:t>
            </w:r>
            <w:r w:rsidRPr="006E7B67">
              <w:rPr>
                <w:rFonts w:ascii="Arial" w:eastAsia="Arial" w:hAnsi="Arial" w:cs="Arial"/>
                <w:sz w:val="20"/>
                <w:szCs w:val="20"/>
              </w:rPr>
              <w:t>da</w:t>
            </w:r>
            <w:r w:rsidRPr="006E7B67">
              <w:rPr>
                <w:rFonts w:ascii="Arial" w:eastAsia="Arial" w:hAnsi="Arial" w:cs="Arial"/>
                <w:spacing w:val="2"/>
                <w:sz w:val="20"/>
                <w:szCs w:val="20"/>
              </w:rPr>
              <w:t>b</w:t>
            </w:r>
            <w:r w:rsidRPr="006E7B67">
              <w:rPr>
                <w:rFonts w:ascii="Arial" w:eastAsia="Arial" w:hAnsi="Arial" w:cs="Arial"/>
                <w:spacing w:val="-1"/>
                <w:sz w:val="20"/>
                <w:szCs w:val="20"/>
              </w:rPr>
              <w:t>l</w:t>
            </w:r>
            <w:r w:rsidRPr="006E7B67">
              <w:rPr>
                <w:rFonts w:ascii="Arial" w:eastAsia="Arial" w:hAnsi="Arial" w:cs="Arial"/>
                <w:sz w:val="20"/>
                <w:szCs w:val="20"/>
              </w:rPr>
              <w:t>e;</w:t>
            </w:r>
            <w:r w:rsidRPr="006E7B67">
              <w:rPr>
                <w:rFonts w:ascii="Arial" w:eastAsia="Arial" w:hAnsi="Arial" w:cs="Arial"/>
                <w:spacing w:val="-15"/>
                <w:sz w:val="20"/>
                <w:szCs w:val="20"/>
              </w:rPr>
              <w:t xml:space="preserve"> </w:t>
            </w:r>
            <w:r w:rsidRPr="006E7B67">
              <w:rPr>
                <w:rFonts w:ascii="Arial" w:eastAsia="Arial" w:hAnsi="Arial" w:cs="Arial"/>
                <w:spacing w:val="1"/>
                <w:sz w:val="20"/>
                <w:szCs w:val="20"/>
              </w:rPr>
              <w:t>r</w:t>
            </w:r>
            <w:r w:rsidRPr="006E7B67">
              <w:rPr>
                <w:rFonts w:ascii="Arial" w:eastAsia="Arial" w:hAnsi="Arial" w:cs="Arial"/>
                <w:spacing w:val="2"/>
                <w:sz w:val="20"/>
                <w:szCs w:val="20"/>
              </w:rPr>
              <w:t>e</w:t>
            </w:r>
            <w:r w:rsidRPr="006E7B67">
              <w:rPr>
                <w:rFonts w:ascii="Arial" w:eastAsia="Arial" w:hAnsi="Arial" w:cs="Arial"/>
                <w:sz w:val="20"/>
                <w:szCs w:val="20"/>
              </w:rPr>
              <w:t>q</w:t>
            </w:r>
            <w:r w:rsidRPr="006E7B67">
              <w:rPr>
                <w:rFonts w:ascii="Arial" w:eastAsia="Arial" w:hAnsi="Arial" w:cs="Arial"/>
                <w:spacing w:val="2"/>
                <w:sz w:val="20"/>
                <w:szCs w:val="20"/>
              </w:rPr>
              <w:t>u</w:t>
            </w:r>
            <w:r w:rsidRPr="006E7B67">
              <w:rPr>
                <w:rFonts w:ascii="Arial" w:eastAsia="Arial" w:hAnsi="Arial" w:cs="Arial"/>
                <w:spacing w:val="-1"/>
                <w:sz w:val="20"/>
                <w:szCs w:val="20"/>
              </w:rPr>
              <w:t>i</w:t>
            </w:r>
            <w:r w:rsidRPr="006E7B67">
              <w:rPr>
                <w:rFonts w:ascii="Arial" w:eastAsia="Arial" w:hAnsi="Arial" w:cs="Arial"/>
                <w:spacing w:val="1"/>
                <w:sz w:val="20"/>
                <w:szCs w:val="20"/>
              </w:rPr>
              <w:t>r</w:t>
            </w:r>
            <w:r w:rsidRPr="006E7B67">
              <w:rPr>
                <w:rFonts w:ascii="Arial" w:eastAsia="Arial" w:hAnsi="Arial" w:cs="Arial"/>
                <w:sz w:val="20"/>
                <w:szCs w:val="20"/>
              </w:rPr>
              <w:t>ed</w:t>
            </w:r>
            <w:r w:rsidRPr="006E7B67">
              <w:rPr>
                <w:rFonts w:ascii="Arial" w:eastAsia="Arial" w:hAnsi="Arial" w:cs="Arial"/>
                <w:spacing w:val="-5"/>
                <w:sz w:val="20"/>
                <w:szCs w:val="20"/>
              </w:rPr>
              <w:t xml:space="preserve"> </w:t>
            </w:r>
            <w:r w:rsidRPr="006E7B67">
              <w:rPr>
                <w:rFonts w:ascii="Arial" w:eastAsia="Arial" w:hAnsi="Arial" w:cs="Arial"/>
                <w:sz w:val="20"/>
                <w:szCs w:val="20"/>
              </w:rPr>
              <w:t>w</w:t>
            </w:r>
            <w:r w:rsidRPr="006E7B67">
              <w:rPr>
                <w:rFonts w:ascii="Arial" w:eastAsia="Arial" w:hAnsi="Arial" w:cs="Arial"/>
                <w:spacing w:val="-1"/>
                <w:sz w:val="20"/>
                <w:szCs w:val="20"/>
              </w:rPr>
              <w:t>i</w:t>
            </w:r>
            <w:r w:rsidRPr="006E7B67">
              <w:rPr>
                <w:rFonts w:ascii="Arial" w:eastAsia="Arial" w:hAnsi="Arial" w:cs="Arial"/>
                <w:sz w:val="20"/>
                <w:szCs w:val="20"/>
              </w:rPr>
              <w:t>th</w:t>
            </w:r>
            <w:r w:rsidRPr="006E7B67">
              <w:rPr>
                <w:rFonts w:ascii="Arial" w:eastAsia="Arial" w:hAnsi="Arial" w:cs="Arial"/>
                <w:spacing w:val="-2"/>
                <w:sz w:val="20"/>
                <w:szCs w:val="20"/>
              </w:rPr>
              <w:t xml:space="preserve"> </w:t>
            </w:r>
            <w:r w:rsidRPr="006E7B67">
              <w:rPr>
                <w:rFonts w:ascii="Arial" w:eastAsia="Arial" w:hAnsi="Arial" w:cs="Arial"/>
                <w:spacing w:val="1"/>
                <w:sz w:val="20"/>
                <w:szCs w:val="20"/>
              </w:rPr>
              <w:t>s</w:t>
            </w:r>
            <w:r w:rsidRPr="006E7B67">
              <w:rPr>
                <w:rFonts w:ascii="Arial" w:eastAsia="Arial" w:hAnsi="Arial" w:cs="Arial"/>
                <w:sz w:val="20"/>
                <w:szCs w:val="20"/>
              </w:rPr>
              <w:t>ub</w:t>
            </w:r>
            <w:r w:rsidRPr="006E7B67">
              <w:rPr>
                <w:rFonts w:ascii="Arial" w:eastAsia="Arial" w:hAnsi="Arial" w:cs="Arial"/>
                <w:spacing w:val="4"/>
                <w:sz w:val="20"/>
                <w:szCs w:val="20"/>
              </w:rPr>
              <w:t>m</w:t>
            </w:r>
            <w:r w:rsidRPr="006E7B67">
              <w:rPr>
                <w:rFonts w:ascii="Arial" w:eastAsia="Arial" w:hAnsi="Arial" w:cs="Arial"/>
                <w:spacing w:val="-1"/>
                <w:sz w:val="20"/>
                <w:szCs w:val="20"/>
              </w:rPr>
              <w:t>is</w:t>
            </w:r>
            <w:r w:rsidRPr="006E7B67">
              <w:rPr>
                <w:rFonts w:ascii="Arial" w:eastAsia="Arial" w:hAnsi="Arial" w:cs="Arial"/>
                <w:spacing w:val="1"/>
                <w:sz w:val="20"/>
                <w:szCs w:val="20"/>
              </w:rPr>
              <w:t>s</w:t>
            </w:r>
            <w:r w:rsidRPr="006E7B67">
              <w:rPr>
                <w:rFonts w:ascii="Arial" w:eastAsia="Arial" w:hAnsi="Arial" w:cs="Arial"/>
                <w:spacing w:val="-1"/>
                <w:sz w:val="20"/>
                <w:szCs w:val="20"/>
              </w:rPr>
              <w:t>i</w:t>
            </w:r>
            <w:r w:rsidRPr="006E7B67">
              <w:rPr>
                <w:rFonts w:ascii="Arial" w:eastAsia="Arial" w:hAnsi="Arial" w:cs="Arial"/>
                <w:sz w:val="20"/>
                <w:szCs w:val="20"/>
              </w:rPr>
              <w:t>on</w:t>
            </w:r>
            <w:r w:rsidRPr="006E7B67">
              <w:rPr>
                <w:rFonts w:ascii="Arial" w:eastAsia="Arial" w:hAnsi="Arial" w:cs="Arial"/>
                <w:spacing w:val="-11"/>
                <w:sz w:val="20"/>
                <w:szCs w:val="20"/>
              </w:rPr>
              <w:t xml:space="preserve"> </w:t>
            </w:r>
            <w:r w:rsidRPr="006E7B67">
              <w:rPr>
                <w:rFonts w:ascii="Arial" w:eastAsia="Arial" w:hAnsi="Arial" w:cs="Arial"/>
                <w:sz w:val="20"/>
                <w:szCs w:val="20"/>
              </w:rPr>
              <w:t xml:space="preserve">of </w:t>
            </w:r>
            <w:r w:rsidRPr="006E7B67">
              <w:rPr>
                <w:rFonts w:ascii="Arial" w:eastAsia="Arial" w:hAnsi="Arial" w:cs="Arial"/>
                <w:spacing w:val="-1"/>
                <w:sz w:val="20"/>
                <w:szCs w:val="20"/>
              </w:rPr>
              <w:t>A</w:t>
            </w:r>
            <w:r w:rsidRPr="006E7B67">
              <w:rPr>
                <w:rFonts w:ascii="Arial" w:eastAsia="Arial" w:hAnsi="Arial" w:cs="Arial"/>
                <w:spacing w:val="2"/>
                <w:sz w:val="20"/>
                <w:szCs w:val="20"/>
              </w:rPr>
              <w:t>ff</w:t>
            </w:r>
            <w:r w:rsidRPr="006E7B67">
              <w:rPr>
                <w:rFonts w:ascii="Arial" w:eastAsia="Arial" w:hAnsi="Arial" w:cs="Arial"/>
                <w:spacing w:val="-1"/>
                <w:sz w:val="20"/>
                <w:szCs w:val="20"/>
              </w:rPr>
              <w:t>ili</w:t>
            </w:r>
            <w:r w:rsidRPr="006E7B67">
              <w:rPr>
                <w:rFonts w:ascii="Arial" w:eastAsia="Arial" w:hAnsi="Arial" w:cs="Arial"/>
                <w:spacing w:val="2"/>
                <w:sz w:val="20"/>
                <w:szCs w:val="20"/>
              </w:rPr>
              <w:t>a</w:t>
            </w:r>
            <w:r w:rsidRPr="006E7B67">
              <w:rPr>
                <w:rFonts w:ascii="Arial" w:eastAsia="Arial" w:hAnsi="Arial" w:cs="Arial"/>
                <w:sz w:val="20"/>
                <w:szCs w:val="20"/>
              </w:rPr>
              <w:t>te</w:t>
            </w:r>
            <w:r w:rsidRPr="006E7B67">
              <w:rPr>
                <w:rFonts w:ascii="Arial" w:eastAsia="Arial" w:hAnsi="Arial" w:cs="Arial"/>
                <w:spacing w:val="-8"/>
                <w:sz w:val="20"/>
                <w:szCs w:val="20"/>
              </w:rPr>
              <w:t xml:space="preserve"> </w:t>
            </w:r>
            <w:r w:rsidRPr="006E7B67">
              <w:rPr>
                <w:rFonts w:ascii="Arial" w:eastAsia="Arial" w:hAnsi="Arial" w:cs="Arial"/>
                <w:spacing w:val="2"/>
                <w:sz w:val="20"/>
                <w:szCs w:val="20"/>
              </w:rPr>
              <w:t>a</w:t>
            </w:r>
            <w:r w:rsidRPr="006E7B67">
              <w:rPr>
                <w:rFonts w:ascii="Arial" w:eastAsia="Arial" w:hAnsi="Arial" w:cs="Arial"/>
                <w:sz w:val="20"/>
                <w:szCs w:val="20"/>
              </w:rPr>
              <w:t>p</w:t>
            </w:r>
            <w:r w:rsidRPr="006E7B67">
              <w:rPr>
                <w:rFonts w:ascii="Arial" w:eastAsia="Arial" w:hAnsi="Arial" w:cs="Arial"/>
                <w:spacing w:val="2"/>
                <w:sz w:val="20"/>
                <w:szCs w:val="20"/>
              </w:rPr>
              <w:t>p</w:t>
            </w:r>
            <w:r w:rsidRPr="006E7B67">
              <w:rPr>
                <w:rFonts w:ascii="Arial" w:eastAsia="Arial" w:hAnsi="Arial" w:cs="Arial"/>
                <w:spacing w:val="-1"/>
                <w:sz w:val="20"/>
                <w:szCs w:val="20"/>
              </w:rPr>
              <w:t>li</w:t>
            </w:r>
            <w:r w:rsidRPr="006E7B67">
              <w:rPr>
                <w:rFonts w:ascii="Arial" w:eastAsia="Arial" w:hAnsi="Arial" w:cs="Arial"/>
                <w:spacing w:val="1"/>
                <w:sz w:val="20"/>
                <w:szCs w:val="20"/>
              </w:rPr>
              <w:t>c</w:t>
            </w:r>
            <w:r w:rsidRPr="006E7B67">
              <w:rPr>
                <w:rFonts w:ascii="Arial" w:eastAsia="Arial" w:hAnsi="Arial" w:cs="Arial"/>
                <w:sz w:val="20"/>
                <w:szCs w:val="20"/>
              </w:rPr>
              <w:t>a</w:t>
            </w:r>
            <w:r w:rsidRPr="006E7B67">
              <w:rPr>
                <w:rFonts w:ascii="Arial" w:eastAsia="Arial" w:hAnsi="Arial" w:cs="Arial"/>
                <w:spacing w:val="2"/>
                <w:sz w:val="20"/>
                <w:szCs w:val="20"/>
              </w:rPr>
              <w:t>t</w:t>
            </w:r>
            <w:r w:rsidRPr="006E7B67">
              <w:rPr>
                <w:rFonts w:ascii="Arial" w:eastAsia="Arial" w:hAnsi="Arial" w:cs="Arial"/>
                <w:spacing w:val="-1"/>
                <w:sz w:val="20"/>
                <w:szCs w:val="20"/>
              </w:rPr>
              <w:t>i</w:t>
            </w:r>
            <w:r w:rsidRPr="006E7B67">
              <w:rPr>
                <w:rFonts w:ascii="Arial" w:eastAsia="Arial" w:hAnsi="Arial" w:cs="Arial"/>
                <w:spacing w:val="2"/>
                <w:sz w:val="20"/>
                <w:szCs w:val="20"/>
              </w:rPr>
              <w:t>o</w:t>
            </w:r>
            <w:r w:rsidRPr="006E7B67">
              <w:rPr>
                <w:rFonts w:ascii="Arial" w:eastAsia="Arial" w:hAnsi="Arial" w:cs="Arial"/>
                <w:sz w:val="20"/>
                <w:szCs w:val="20"/>
              </w:rPr>
              <w:t>n</w:t>
            </w:r>
            <w:r w:rsidRPr="006E7B67">
              <w:rPr>
                <w:rFonts w:ascii="Arial" w:eastAsia="Arial" w:hAnsi="Arial" w:cs="Arial"/>
                <w:spacing w:val="-11"/>
                <w:sz w:val="20"/>
                <w:szCs w:val="20"/>
              </w:rPr>
              <w:t xml:space="preserve"> </w:t>
            </w:r>
            <w:r w:rsidRPr="006E7B67">
              <w:rPr>
                <w:rFonts w:ascii="Arial" w:eastAsia="Arial" w:hAnsi="Arial" w:cs="Arial"/>
                <w:spacing w:val="2"/>
                <w:sz w:val="20"/>
                <w:szCs w:val="20"/>
              </w:rPr>
              <w:t>t</w:t>
            </w:r>
            <w:r w:rsidRPr="006E7B67">
              <w:rPr>
                <w:rFonts w:ascii="Arial" w:eastAsia="Arial" w:hAnsi="Arial" w:cs="Arial"/>
                <w:sz w:val="20"/>
                <w:szCs w:val="20"/>
              </w:rPr>
              <w:t>o</w:t>
            </w:r>
            <w:r w:rsidRPr="006E7B67">
              <w:rPr>
                <w:rFonts w:ascii="Arial" w:eastAsia="Arial" w:hAnsi="Arial" w:cs="Arial"/>
                <w:spacing w:val="-3"/>
                <w:sz w:val="20"/>
                <w:szCs w:val="20"/>
              </w:rPr>
              <w:t xml:space="preserve"> </w:t>
            </w:r>
            <w:r w:rsidRPr="006E7B67">
              <w:rPr>
                <w:rFonts w:ascii="Arial" w:eastAsia="Arial" w:hAnsi="Arial" w:cs="Arial"/>
                <w:sz w:val="20"/>
                <w:szCs w:val="20"/>
              </w:rPr>
              <w:t>the</w:t>
            </w:r>
            <w:r>
              <w:rPr>
                <w:rFonts w:ascii="Arial" w:eastAsia="Arial" w:hAnsi="Arial" w:cs="Arial"/>
                <w:sz w:val="20"/>
                <w:szCs w:val="20"/>
              </w:rPr>
              <w:t xml:space="preserve"> </w:t>
            </w:r>
            <w:r w:rsidRPr="006E7B67">
              <w:rPr>
                <w:rFonts w:ascii="Arial" w:eastAsia="Arial" w:hAnsi="Arial" w:cs="Arial"/>
                <w:spacing w:val="-1"/>
                <w:sz w:val="20"/>
                <w:szCs w:val="20"/>
              </w:rPr>
              <w:t>A</w:t>
            </w:r>
            <w:r w:rsidRPr="006E7B67">
              <w:rPr>
                <w:rFonts w:ascii="Arial" w:eastAsia="Arial" w:hAnsi="Arial" w:cs="Arial"/>
                <w:spacing w:val="1"/>
                <w:sz w:val="20"/>
                <w:szCs w:val="20"/>
              </w:rPr>
              <w:t>ss</w:t>
            </w:r>
            <w:r w:rsidRPr="006E7B67">
              <w:rPr>
                <w:rFonts w:ascii="Arial" w:eastAsia="Arial" w:hAnsi="Arial" w:cs="Arial"/>
                <w:sz w:val="20"/>
                <w:szCs w:val="20"/>
              </w:rPr>
              <w:t>o</w:t>
            </w:r>
            <w:r w:rsidRPr="006E7B67">
              <w:rPr>
                <w:rFonts w:ascii="Arial" w:eastAsia="Arial" w:hAnsi="Arial" w:cs="Arial"/>
                <w:spacing w:val="1"/>
                <w:sz w:val="20"/>
                <w:szCs w:val="20"/>
              </w:rPr>
              <w:t>c</w:t>
            </w:r>
            <w:r w:rsidRPr="006E7B67">
              <w:rPr>
                <w:rFonts w:ascii="Arial" w:eastAsia="Arial" w:hAnsi="Arial" w:cs="Arial"/>
                <w:spacing w:val="-1"/>
                <w:sz w:val="20"/>
                <w:szCs w:val="20"/>
              </w:rPr>
              <w:t>i</w:t>
            </w:r>
            <w:r w:rsidRPr="006E7B67">
              <w:rPr>
                <w:rFonts w:ascii="Arial" w:eastAsia="Arial" w:hAnsi="Arial" w:cs="Arial"/>
                <w:sz w:val="20"/>
                <w:szCs w:val="20"/>
              </w:rPr>
              <w:t>at</w:t>
            </w:r>
            <w:r w:rsidRPr="006E7B67">
              <w:rPr>
                <w:rFonts w:ascii="Arial" w:eastAsia="Arial" w:hAnsi="Arial" w:cs="Arial"/>
                <w:spacing w:val="1"/>
                <w:sz w:val="20"/>
                <w:szCs w:val="20"/>
              </w:rPr>
              <w:t>i</w:t>
            </w:r>
            <w:r w:rsidRPr="006E7B67">
              <w:rPr>
                <w:rFonts w:ascii="Arial" w:eastAsia="Arial" w:hAnsi="Arial" w:cs="Arial"/>
                <w:sz w:val="20"/>
                <w:szCs w:val="20"/>
              </w:rPr>
              <w:t>on</w:t>
            </w:r>
            <w:r w:rsidRPr="006E7B67">
              <w:rPr>
                <w:rFonts w:ascii="Arial" w:eastAsia="Arial" w:hAnsi="Arial" w:cs="Arial"/>
                <w:spacing w:val="-8"/>
                <w:sz w:val="20"/>
                <w:szCs w:val="20"/>
              </w:rPr>
              <w:t xml:space="preserve"> </w:t>
            </w:r>
            <w:r w:rsidRPr="006E7B67">
              <w:rPr>
                <w:rFonts w:ascii="Arial" w:eastAsia="Arial" w:hAnsi="Arial" w:cs="Arial"/>
                <w:sz w:val="20"/>
                <w:szCs w:val="20"/>
              </w:rPr>
              <w:t>o</w:t>
            </w:r>
            <w:r w:rsidRPr="006E7B67">
              <w:rPr>
                <w:rFonts w:ascii="Arial" w:eastAsia="Arial" w:hAnsi="Arial" w:cs="Arial"/>
                <w:spacing w:val="2"/>
                <w:sz w:val="20"/>
                <w:szCs w:val="20"/>
              </w:rPr>
              <w:t>ff</w:t>
            </w:r>
            <w:r w:rsidRPr="006E7B67">
              <w:rPr>
                <w:rFonts w:ascii="Arial" w:eastAsia="Arial" w:hAnsi="Arial" w:cs="Arial"/>
                <w:spacing w:val="-1"/>
                <w:sz w:val="20"/>
                <w:szCs w:val="20"/>
              </w:rPr>
              <w:t>i</w:t>
            </w:r>
            <w:r w:rsidRPr="006E7B67">
              <w:rPr>
                <w:rFonts w:ascii="Arial" w:eastAsia="Arial" w:hAnsi="Arial" w:cs="Arial"/>
                <w:spacing w:val="1"/>
                <w:sz w:val="20"/>
                <w:szCs w:val="20"/>
              </w:rPr>
              <w:t>c</w:t>
            </w:r>
            <w:r w:rsidRPr="006E7B67">
              <w:rPr>
                <w:rFonts w:ascii="Arial" w:eastAsia="Arial" w:hAnsi="Arial" w:cs="Arial"/>
                <w:sz w:val="20"/>
                <w:szCs w:val="20"/>
              </w:rPr>
              <w:t>e;</w:t>
            </w:r>
            <w:r w:rsidRPr="006E7B67">
              <w:rPr>
                <w:rFonts w:ascii="Arial" w:eastAsia="Arial" w:hAnsi="Arial" w:cs="Arial"/>
                <w:spacing w:val="-6"/>
                <w:sz w:val="20"/>
                <w:szCs w:val="20"/>
              </w:rPr>
              <w:t xml:space="preserve"> </w:t>
            </w:r>
            <w:r w:rsidRPr="006E7B67">
              <w:rPr>
                <w:rFonts w:ascii="Arial" w:eastAsia="Arial" w:hAnsi="Arial" w:cs="Arial"/>
                <w:sz w:val="20"/>
                <w:szCs w:val="20"/>
              </w:rPr>
              <w:t>app</w:t>
            </w:r>
            <w:r w:rsidRPr="006E7B67">
              <w:rPr>
                <w:rFonts w:ascii="Arial" w:eastAsia="Arial" w:hAnsi="Arial" w:cs="Arial"/>
                <w:spacing w:val="1"/>
                <w:sz w:val="20"/>
                <w:szCs w:val="20"/>
              </w:rPr>
              <w:t>l</w:t>
            </w:r>
            <w:r w:rsidRPr="006E7B67">
              <w:rPr>
                <w:rFonts w:ascii="Arial" w:eastAsia="Arial" w:hAnsi="Arial" w:cs="Arial"/>
                <w:spacing w:val="-1"/>
                <w:sz w:val="20"/>
                <w:szCs w:val="20"/>
              </w:rPr>
              <w:t>i</w:t>
            </w:r>
            <w:r w:rsidRPr="006E7B67">
              <w:rPr>
                <w:rFonts w:ascii="Arial" w:eastAsia="Arial" w:hAnsi="Arial" w:cs="Arial"/>
                <w:spacing w:val="1"/>
                <w:sz w:val="20"/>
                <w:szCs w:val="20"/>
              </w:rPr>
              <w:t>c</w:t>
            </w:r>
            <w:r w:rsidRPr="006E7B67">
              <w:rPr>
                <w:rFonts w:ascii="Arial" w:eastAsia="Arial" w:hAnsi="Arial" w:cs="Arial"/>
                <w:sz w:val="20"/>
                <w:szCs w:val="20"/>
              </w:rPr>
              <w:t>a</w:t>
            </w:r>
            <w:r w:rsidRPr="006E7B67">
              <w:rPr>
                <w:rFonts w:ascii="Arial" w:eastAsia="Arial" w:hAnsi="Arial" w:cs="Arial"/>
                <w:spacing w:val="2"/>
                <w:sz w:val="20"/>
                <w:szCs w:val="20"/>
              </w:rPr>
              <w:t>b</w:t>
            </w:r>
            <w:r w:rsidRPr="006E7B67">
              <w:rPr>
                <w:rFonts w:ascii="Arial" w:eastAsia="Arial" w:hAnsi="Arial" w:cs="Arial"/>
                <w:spacing w:val="-1"/>
                <w:sz w:val="20"/>
                <w:szCs w:val="20"/>
              </w:rPr>
              <w:t>l</w:t>
            </w:r>
            <w:r w:rsidRPr="006E7B67">
              <w:rPr>
                <w:rFonts w:ascii="Arial" w:eastAsia="Arial" w:hAnsi="Arial" w:cs="Arial"/>
                <w:sz w:val="20"/>
                <w:szCs w:val="20"/>
              </w:rPr>
              <w:t>e</w:t>
            </w:r>
            <w:r w:rsidRPr="006E7B67">
              <w:rPr>
                <w:rFonts w:ascii="Arial" w:eastAsia="Arial" w:hAnsi="Arial" w:cs="Arial"/>
                <w:spacing w:val="-10"/>
                <w:sz w:val="20"/>
                <w:szCs w:val="20"/>
              </w:rPr>
              <w:t xml:space="preserve"> </w:t>
            </w:r>
            <w:r w:rsidRPr="006E7B67">
              <w:rPr>
                <w:rFonts w:ascii="Arial" w:eastAsia="Arial" w:hAnsi="Arial" w:cs="Arial"/>
                <w:spacing w:val="2"/>
                <w:sz w:val="20"/>
                <w:szCs w:val="20"/>
              </w:rPr>
              <w:t>t</w:t>
            </w:r>
            <w:r w:rsidRPr="006E7B67">
              <w:rPr>
                <w:rFonts w:ascii="Arial" w:eastAsia="Arial" w:hAnsi="Arial" w:cs="Arial"/>
                <w:sz w:val="20"/>
                <w:szCs w:val="20"/>
              </w:rPr>
              <w:t>o</w:t>
            </w:r>
            <w:r w:rsidRPr="006E7B67">
              <w:rPr>
                <w:rFonts w:ascii="Arial" w:eastAsia="Arial" w:hAnsi="Arial" w:cs="Arial"/>
                <w:spacing w:val="-3"/>
                <w:sz w:val="20"/>
                <w:szCs w:val="20"/>
              </w:rPr>
              <w:t xml:space="preserve"> </w:t>
            </w:r>
            <w:r w:rsidRPr="006E7B67">
              <w:rPr>
                <w:rFonts w:ascii="Arial" w:eastAsia="Arial" w:hAnsi="Arial" w:cs="Arial"/>
                <w:spacing w:val="2"/>
                <w:sz w:val="20"/>
                <w:szCs w:val="20"/>
              </w:rPr>
              <w:t>f</w:t>
            </w:r>
            <w:r w:rsidRPr="006E7B67">
              <w:rPr>
                <w:rFonts w:ascii="Arial" w:eastAsia="Arial" w:hAnsi="Arial" w:cs="Arial"/>
                <w:spacing w:val="-1"/>
                <w:sz w:val="20"/>
                <w:szCs w:val="20"/>
              </w:rPr>
              <w:t>i</w:t>
            </w:r>
            <w:r w:rsidRPr="006E7B67">
              <w:rPr>
                <w:rFonts w:ascii="Arial" w:eastAsia="Arial" w:hAnsi="Arial" w:cs="Arial"/>
                <w:spacing w:val="1"/>
                <w:sz w:val="20"/>
                <w:szCs w:val="20"/>
              </w:rPr>
              <w:t>rst</w:t>
            </w:r>
            <w:r w:rsidRPr="006E7B67">
              <w:rPr>
                <w:rFonts w:ascii="Arial" w:eastAsia="Arial" w:hAnsi="Arial" w:cs="Arial"/>
                <w:spacing w:val="3"/>
                <w:sz w:val="20"/>
                <w:szCs w:val="20"/>
              </w:rPr>
              <w:t>-</w:t>
            </w:r>
            <w:r w:rsidRPr="006E7B67">
              <w:rPr>
                <w:rFonts w:ascii="Arial" w:eastAsia="Arial" w:hAnsi="Arial" w:cs="Arial"/>
                <w:spacing w:val="-4"/>
                <w:sz w:val="20"/>
                <w:szCs w:val="20"/>
              </w:rPr>
              <w:t>y</w:t>
            </w:r>
            <w:r w:rsidRPr="006E7B67">
              <w:rPr>
                <w:rFonts w:ascii="Arial" w:eastAsia="Arial" w:hAnsi="Arial" w:cs="Arial"/>
                <w:sz w:val="20"/>
                <w:szCs w:val="20"/>
              </w:rPr>
              <w:t>ear</w:t>
            </w:r>
            <w:r w:rsidRPr="006E7B67">
              <w:rPr>
                <w:rFonts w:ascii="Arial" w:eastAsia="Arial" w:hAnsi="Arial" w:cs="Arial"/>
                <w:spacing w:val="-8"/>
                <w:sz w:val="20"/>
                <w:szCs w:val="20"/>
              </w:rPr>
              <w:t xml:space="preserve"> </w:t>
            </w:r>
            <w:r w:rsidRPr="006E7B67">
              <w:rPr>
                <w:rFonts w:ascii="Arial" w:eastAsia="Arial" w:hAnsi="Arial" w:cs="Arial"/>
                <w:spacing w:val="2"/>
                <w:sz w:val="20"/>
                <w:szCs w:val="20"/>
              </w:rPr>
              <w:t>a</w:t>
            </w:r>
            <w:r w:rsidRPr="006E7B67">
              <w:rPr>
                <w:rFonts w:ascii="Arial" w:eastAsia="Arial" w:hAnsi="Arial" w:cs="Arial"/>
                <w:sz w:val="20"/>
                <w:szCs w:val="20"/>
              </w:rPr>
              <w:t>nn</w:t>
            </w:r>
            <w:r w:rsidRPr="006E7B67">
              <w:rPr>
                <w:rFonts w:ascii="Arial" w:eastAsia="Arial" w:hAnsi="Arial" w:cs="Arial"/>
                <w:spacing w:val="2"/>
                <w:sz w:val="20"/>
                <w:szCs w:val="20"/>
              </w:rPr>
              <w:t>u</w:t>
            </w:r>
            <w:r w:rsidRPr="006E7B67">
              <w:rPr>
                <w:rFonts w:ascii="Arial" w:eastAsia="Arial" w:hAnsi="Arial" w:cs="Arial"/>
                <w:sz w:val="20"/>
                <w:szCs w:val="20"/>
              </w:rPr>
              <w:t>al</w:t>
            </w:r>
            <w:r w:rsidRPr="006E7B67">
              <w:rPr>
                <w:rFonts w:ascii="Arial" w:eastAsia="Arial" w:hAnsi="Arial" w:cs="Arial"/>
                <w:spacing w:val="-5"/>
                <w:sz w:val="20"/>
                <w:szCs w:val="20"/>
              </w:rPr>
              <w:t xml:space="preserve"> </w:t>
            </w:r>
            <w:r w:rsidRPr="006E7B67">
              <w:rPr>
                <w:rFonts w:ascii="Arial" w:eastAsia="Arial" w:hAnsi="Arial" w:cs="Arial"/>
                <w:spacing w:val="-1"/>
                <w:sz w:val="20"/>
                <w:szCs w:val="20"/>
              </w:rPr>
              <w:t>A</w:t>
            </w:r>
            <w:r w:rsidRPr="006E7B67">
              <w:rPr>
                <w:rFonts w:ascii="Arial" w:eastAsia="Arial" w:hAnsi="Arial" w:cs="Arial"/>
                <w:spacing w:val="2"/>
                <w:sz w:val="20"/>
                <w:szCs w:val="20"/>
              </w:rPr>
              <w:t>ff</w:t>
            </w:r>
            <w:r w:rsidRPr="006E7B67">
              <w:rPr>
                <w:rFonts w:ascii="Arial" w:eastAsia="Arial" w:hAnsi="Arial" w:cs="Arial"/>
                <w:spacing w:val="-1"/>
                <w:sz w:val="20"/>
                <w:szCs w:val="20"/>
              </w:rPr>
              <w:t>ili</w:t>
            </w:r>
            <w:r w:rsidRPr="006E7B67">
              <w:rPr>
                <w:rFonts w:ascii="Arial" w:eastAsia="Arial" w:hAnsi="Arial" w:cs="Arial"/>
                <w:spacing w:val="2"/>
                <w:sz w:val="20"/>
                <w:szCs w:val="20"/>
              </w:rPr>
              <w:t>a</w:t>
            </w:r>
            <w:r w:rsidRPr="006E7B67">
              <w:rPr>
                <w:rFonts w:ascii="Arial" w:eastAsia="Arial" w:hAnsi="Arial" w:cs="Arial"/>
                <w:sz w:val="20"/>
                <w:szCs w:val="20"/>
              </w:rPr>
              <w:t>te</w:t>
            </w:r>
            <w:r w:rsidRPr="006E7B67">
              <w:rPr>
                <w:rFonts w:ascii="Arial" w:eastAsia="Arial" w:hAnsi="Arial" w:cs="Arial"/>
                <w:spacing w:val="-8"/>
                <w:sz w:val="20"/>
                <w:szCs w:val="20"/>
              </w:rPr>
              <w:t xml:space="preserve"> </w:t>
            </w:r>
            <w:r>
              <w:rPr>
                <w:rFonts w:ascii="Arial" w:eastAsia="Arial" w:hAnsi="Arial" w:cs="Arial"/>
                <w:sz w:val="20"/>
                <w:szCs w:val="20"/>
              </w:rPr>
              <w:t>fee</w:t>
            </w:r>
            <w:r w:rsidRPr="006E7B67">
              <w:rPr>
                <w:rFonts w:ascii="Arial" w:eastAsia="Arial" w:hAnsi="Arial" w:cs="Arial"/>
                <w:sz w:val="20"/>
                <w:szCs w:val="20"/>
              </w:rPr>
              <w:t>.</w:t>
            </w:r>
          </w:p>
          <w:p w14:paraId="56084430" w14:textId="441FAE87" w:rsidR="006E7B67" w:rsidRPr="006E7B67" w:rsidRDefault="006E7B67" w:rsidP="006E7B67">
            <w:pPr>
              <w:pStyle w:val="ListParagraph"/>
              <w:numPr>
                <w:ilvl w:val="0"/>
                <w:numId w:val="1"/>
              </w:numPr>
              <w:spacing w:before="40"/>
              <w:ind w:left="785"/>
              <w:rPr>
                <w:rFonts w:ascii="Arial" w:eastAsia="Times New Roman" w:hAnsi="Arial" w:cs="Times New Roman"/>
                <w:b/>
                <w:sz w:val="20"/>
              </w:rPr>
            </w:pPr>
            <w:r w:rsidRPr="006E7B67">
              <w:rPr>
                <w:rFonts w:ascii="Arial" w:eastAsia="Arial" w:hAnsi="Arial" w:cs="Arial"/>
                <w:b/>
                <w:bCs/>
                <w:spacing w:val="-5"/>
                <w:sz w:val="20"/>
                <w:szCs w:val="20"/>
              </w:rPr>
              <w:t>A</w:t>
            </w:r>
            <w:r w:rsidRPr="006E7B67">
              <w:rPr>
                <w:rFonts w:ascii="Arial" w:eastAsia="Arial" w:hAnsi="Arial" w:cs="Arial"/>
                <w:b/>
                <w:bCs/>
                <w:spacing w:val="3"/>
                <w:sz w:val="20"/>
                <w:szCs w:val="20"/>
              </w:rPr>
              <w:t>n</w:t>
            </w:r>
            <w:r w:rsidRPr="006E7B67">
              <w:rPr>
                <w:rFonts w:ascii="Arial" w:eastAsia="Arial" w:hAnsi="Arial" w:cs="Arial"/>
                <w:b/>
                <w:bCs/>
                <w:spacing w:val="1"/>
                <w:sz w:val="20"/>
                <w:szCs w:val="20"/>
              </w:rPr>
              <w:t>nu</w:t>
            </w:r>
            <w:r w:rsidRPr="006E7B67">
              <w:rPr>
                <w:rFonts w:ascii="Arial" w:eastAsia="Arial" w:hAnsi="Arial" w:cs="Arial"/>
                <w:b/>
                <w:bCs/>
                <w:sz w:val="20"/>
                <w:szCs w:val="20"/>
              </w:rPr>
              <w:t>al</w:t>
            </w:r>
            <w:r w:rsidRPr="006E7B67">
              <w:rPr>
                <w:rFonts w:ascii="Arial" w:eastAsia="Arial" w:hAnsi="Arial" w:cs="Arial"/>
                <w:b/>
                <w:bCs/>
                <w:spacing w:val="-5"/>
                <w:sz w:val="20"/>
                <w:szCs w:val="20"/>
              </w:rPr>
              <w:t xml:space="preserve"> </w:t>
            </w:r>
            <w:r w:rsidRPr="006E7B67">
              <w:rPr>
                <w:rFonts w:ascii="Arial" w:eastAsia="Arial" w:hAnsi="Arial" w:cs="Arial"/>
                <w:b/>
                <w:bCs/>
                <w:sz w:val="20"/>
                <w:szCs w:val="20"/>
              </w:rPr>
              <w:t>Fee:</w:t>
            </w:r>
            <w:r w:rsidRPr="006E7B67">
              <w:rPr>
                <w:rFonts w:ascii="Arial" w:eastAsia="Arial" w:hAnsi="Arial" w:cs="Arial"/>
                <w:b/>
                <w:bCs/>
                <w:spacing w:val="53"/>
                <w:sz w:val="20"/>
                <w:szCs w:val="20"/>
              </w:rPr>
              <w:t xml:space="preserve"> </w:t>
            </w:r>
            <w:r w:rsidRPr="006E7B67">
              <w:rPr>
                <w:rFonts w:ascii="Arial" w:eastAsia="Arial" w:hAnsi="Arial" w:cs="Arial"/>
                <w:sz w:val="20"/>
                <w:szCs w:val="20"/>
              </w:rPr>
              <w:t>$8</w:t>
            </w:r>
            <w:r w:rsidRPr="006E7B67">
              <w:rPr>
                <w:rFonts w:ascii="Arial" w:eastAsia="Arial" w:hAnsi="Arial" w:cs="Arial"/>
                <w:spacing w:val="2"/>
                <w:sz w:val="20"/>
                <w:szCs w:val="20"/>
              </w:rPr>
              <w:t>5</w:t>
            </w:r>
            <w:r w:rsidRPr="006E7B67">
              <w:rPr>
                <w:rFonts w:ascii="Arial" w:eastAsia="Arial" w:hAnsi="Arial" w:cs="Arial"/>
                <w:sz w:val="20"/>
                <w:szCs w:val="20"/>
              </w:rPr>
              <w:t>0</w:t>
            </w:r>
            <w:r>
              <w:rPr>
                <w:rFonts w:ascii="Arial" w:eastAsia="Arial" w:hAnsi="Arial" w:cs="Arial"/>
                <w:sz w:val="20"/>
                <w:szCs w:val="20"/>
              </w:rPr>
              <w:t xml:space="preserve"> – Due and payable within 30 days</w:t>
            </w:r>
          </w:p>
        </w:tc>
      </w:tr>
    </w:tbl>
    <w:p w14:paraId="1F701991" w14:textId="77777777" w:rsidR="00051AB8" w:rsidRDefault="006712A9" w:rsidP="009C0D75">
      <w:pPr>
        <w:jc w:val="center"/>
      </w:pPr>
    </w:p>
    <w:sectPr w:rsidR="00051AB8" w:rsidSect="00525C47">
      <w:headerReference w:type="even" r:id="rId9"/>
      <w:headerReference w:type="default" r:id="rId10"/>
      <w:footerReference w:type="even" r:id="rId11"/>
      <w:footerReference w:type="default" r:id="rId12"/>
      <w:headerReference w:type="first" r:id="rId13"/>
      <w:footerReference w:type="first" r:id="rId14"/>
      <w:pgSz w:w="12240" w:h="15840"/>
      <w:pgMar w:top="1593"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AC2DA" w14:textId="77777777" w:rsidR="006712A9" w:rsidRDefault="006712A9" w:rsidP="00525C47">
      <w:r>
        <w:separator/>
      </w:r>
    </w:p>
  </w:endnote>
  <w:endnote w:type="continuationSeparator" w:id="0">
    <w:p w14:paraId="1AFC3576" w14:textId="77777777" w:rsidR="006712A9" w:rsidRDefault="006712A9" w:rsidP="0052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7403D" w14:textId="77777777" w:rsidR="009C0D75" w:rsidRDefault="009C0D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51C2C" w14:textId="0F3C681C" w:rsidR="00525C47" w:rsidRPr="00525C47" w:rsidRDefault="00525C47">
    <w:pPr>
      <w:pStyle w:val="Footer"/>
      <w:rPr>
        <w:b/>
        <w:i/>
        <w:color w:val="767171" w:themeColor="background2" w:themeShade="80"/>
        <w:sz w:val="18"/>
        <w:szCs w:val="18"/>
      </w:rPr>
    </w:pPr>
    <w:r w:rsidRPr="00525C47">
      <w:rPr>
        <w:b/>
        <w:i/>
        <w:color w:val="767171" w:themeColor="background2" w:themeShade="80"/>
        <w:sz w:val="18"/>
        <w:szCs w:val="18"/>
      </w:rPr>
      <w:t>Fees Subject to Change</w:t>
    </w:r>
    <w:r w:rsidRPr="00525C47">
      <w:rPr>
        <w:b/>
        <w:color w:val="767171" w:themeColor="background2" w:themeShade="80"/>
        <w:sz w:val="18"/>
        <w:szCs w:val="18"/>
      </w:rPr>
      <w:ptab w:relativeTo="margin" w:alignment="center" w:leader="none"/>
    </w:r>
    <w:hyperlink r:id="rId1" w:history="1">
      <w:r w:rsidRPr="007C54F0">
        <w:rPr>
          <w:rStyle w:val="Hyperlink"/>
          <w:sz w:val="18"/>
          <w:szCs w:val="18"/>
        </w:rPr>
        <w:t>www.abhe.org</w:t>
      </w:r>
    </w:hyperlink>
    <w:r w:rsidRPr="00525C47">
      <w:rPr>
        <w:color w:val="767171" w:themeColor="background2" w:themeShade="80"/>
        <w:sz w:val="18"/>
        <w:szCs w:val="18"/>
      </w:rPr>
      <w:ptab w:relativeTo="margin" w:alignment="right" w:leader="none"/>
    </w:r>
    <w:r w:rsidRPr="00525C47">
      <w:rPr>
        <w:b/>
        <w:color w:val="767171" w:themeColor="background2" w:themeShade="80"/>
        <w:sz w:val="18"/>
        <w:szCs w:val="18"/>
      </w:rPr>
      <w:t>Updated: 8.23.18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66AF6" w14:textId="77777777" w:rsidR="009C0D75" w:rsidRDefault="009C0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7301C" w14:textId="77777777" w:rsidR="006712A9" w:rsidRDefault="006712A9" w:rsidP="00525C47">
      <w:r>
        <w:separator/>
      </w:r>
    </w:p>
  </w:footnote>
  <w:footnote w:type="continuationSeparator" w:id="0">
    <w:p w14:paraId="2A300D58" w14:textId="77777777" w:rsidR="006712A9" w:rsidRDefault="006712A9" w:rsidP="0052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B23F2" w14:textId="77777777" w:rsidR="009C0D75" w:rsidRDefault="009C0D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8B283" w14:textId="18B5967F" w:rsidR="00525C47" w:rsidRPr="00525C47" w:rsidRDefault="00525C47" w:rsidP="00525C47">
    <w:pPr>
      <w:pStyle w:val="Header"/>
      <w:jc w:val="right"/>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095B3D5D" wp14:editId="2E6B2FEA">
              <wp:simplePos x="0" y="0"/>
              <wp:positionH relativeFrom="column">
                <wp:posOffset>-4046</wp:posOffset>
              </wp:positionH>
              <wp:positionV relativeFrom="paragraph">
                <wp:posOffset>-125427</wp:posOffset>
              </wp:positionV>
              <wp:extent cx="3099250" cy="614995"/>
              <wp:effectExtent l="0" t="0" r="0" b="0"/>
              <wp:wrapNone/>
              <wp:docPr id="1" name="Text Box 1"/>
              <wp:cNvGraphicFramePr/>
              <a:graphic xmlns:a="http://schemas.openxmlformats.org/drawingml/2006/main">
                <a:graphicData uri="http://schemas.microsoft.com/office/word/2010/wordprocessingShape">
                  <wps:wsp>
                    <wps:cNvSpPr txBox="1"/>
                    <wps:spPr>
                      <a:xfrm>
                        <a:off x="0" y="0"/>
                        <a:ext cx="3099250" cy="614995"/>
                      </a:xfrm>
                      <a:prstGeom prst="rect">
                        <a:avLst/>
                      </a:prstGeom>
                      <a:solidFill>
                        <a:schemeClr val="lt1"/>
                      </a:solidFill>
                      <a:ln w="6350">
                        <a:noFill/>
                      </a:ln>
                    </wps:spPr>
                    <wps:txbx>
                      <w:txbxContent>
                        <w:p w14:paraId="7D869352" w14:textId="0F4B9E1C" w:rsidR="00525C47" w:rsidRDefault="00525C47">
                          <w:r>
                            <w:rPr>
                              <w:noProof/>
                            </w:rPr>
                            <w:drawing>
                              <wp:inline distT="0" distB="0" distL="0" distR="0" wp14:anchorId="62FD5589" wp14:editId="6AF76568">
                                <wp:extent cx="2178050" cy="516890"/>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HE Logo-Mission.eps"/>
                                        <pic:cNvPicPr/>
                                      </pic:nvPicPr>
                                      <pic:blipFill>
                                        <a:blip r:embed="rId1">
                                          <a:extLst>
                                            <a:ext uri="{28A0092B-C50C-407E-A947-70E740481C1C}">
                                              <a14:useLocalDpi xmlns:a14="http://schemas.microsoft.com/office/drawing/2010/main" val="0"/>
                                            </a:ext>
                                          </a:extLst>
                                        </a:blip>
                                        <a:stretch>
                                          <a:fillRect/>
                                        </a:stretch>
                                      </pic:blipFill>
                                      <pic:spPr>
                                        <a:xfrm>
                                          <a:off x="0" y="0"/>
                                          <a:ext cx="2178050" cy="5168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5B3D5D" id="_x0000_t202" coordsize="21600,21600" o:spt="202" path="m,l,21600r21600,l21600,xe">
              <v:stroke joinstyle="miter"/>
              <v:path gradientshapeok="t" o:connecttype="rect"/>
            </v:shapetype>
            <v:shape id="Text Box 1" o:spid="_x0000_s1026" type="#_x0000_t202" style="position:absolute;left:0;text-align:left;margin-left:-.3pt;margin-top:-9.9pt;width:244.05pt;height:48.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" fillcolor="white [3201]" stroked="f" strokeweight=".5pt">
              <v:textbox>
                <w:txbxContent>
                  <w:p w14:paraId="7D869352" w14:textId="0F4B9E1C" w:rsidR="00525C47" w:rsidRDefault="00525C47">
                    <w:r>
                      <w:rPr>
                        <w:noProof/>
                      </w:rPr>
                      <w:drawing>
                        <wp:inline distT="0" distB="0" distL="0" distR="0" wp14:anchorId="62FD5589" wp14:editId="6AF76568">
                          <wp:extent cx="2178050" cy="516890"/>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HE Logo-Mission.eps"/>
                                  <pic:cNvPicPr/>
                                </pic:nvPicPr>
                                <pic:blipFill>
                                  <a:blip r:embed="rId2">
                                    <a:extLst>
                                      <a:ext uri="{28A0092B-C50C-407E-A947-70E740481C1C}">
                                        <a14:useLocalDpi xmlns:a14="http://schemas.microsoft.com/office/drawing/2010/main" val="0"/>
                                      </a:ext>
                                    </a:extLst>
                                  </a:blip>
                                  <a:stretch>
                                    <a:fillRect/>
                                  </a:stretch>
                                </pic:blipFill>
                                <pic:spPr>
                                  <a:xfrm>
                                    <a:off x="0" y="0"/>
                                    <a:ext cx="2178050" cy="516890"/>
                                  </a:xfrm>
                                  <a:prstGeom prst="rect">
                                    <a:avLst/>
                                  </a:prstGeom>
                                </pic:spPr>
                              </pic:pic>
                            </a:graphicData>
                          </a:graphic>
                        </wp:inline>
                      </w:drawing>
                    </w:r>
                  </w:p>
                </w:txbxContent>
              </v:textbox>
            </v:shape>
          </w:pict>
        </mc:Fallback>
      </mc:AlternateContent>
    </w:r>
    <w:r w:rsidRPr="00525C47">
      <w:rPr>
        <w:b/>
        <w:sz w:val="28"/>
        <w:szCs w:val="28"/>
      </w:rPr>
      <w:t>FEE SCHEDULE</w:t>
    </w:r>
  </w:p>
  <w:p w14:paraId="6ABA613A" w14:textId="64FF7B5C" w:rsidR="00525C47" w:rsidRPr="00525C47" w:rsidRDefault="00525C47" w:rsidP="00525C47">
    <w:pPr>
      <w:pStyle w:val="Header"/>
      <w:jc w:val="right"/>
      <w:rPr>
        <w:b/>
        <w:sz w:val="20"/>
        <w:szCs w:val="20"/>
      </w:rPr>
    </w:pPr>
    <w:r w:rsidRPr="00525C47">
      <w:rPr>
        <w:b/>
        <w:sz w:val="20"/>
        <w:szCs w:val="20"/>
      </w:rPr>
      <w:t>EFFECTIVE 9</w:t>
    </w:r>
    <w:bookmarkStart w:id="0" w:name="_GoBack"/>
    <w:bookmarkEnd w:id="0"/>
    <w:r w:rsidRPr="00525C47">
      <w:rPr>
        <w:b/>
        <w:sz w:val="20"/>
        <w:szCs w:val="20"/>
      </w:rPr>
      <w:t>/1/18 – 8/31/19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AAD8C" w14:textId="77777777" w:rsidR="009C0D75" w:rsidRDefault="009C0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3297"/>
    <w:multiLevelType w:val="hybridMultilevel"/>
    <w:tmpl w:val="7EB0B312"/>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1" w15:restartNumberingAfterBreak="0">
    <w:nsid w:val="12B55B8D"/>
    <w:multiLevelType w:val="hybridMultilevel"/>
    <w:tmpl w:val="D75EB1C4"/>
    <w:lvl w:ilvl="0" w:tplc="A282ECD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95533A0"/>
    <w:multiLevelType w:val="hybridMultilevel"/>
    <w:tmpl w:val="8CAE98DC"/>
    <w:lvl w:ilvl="0" w:tplc="A282ECD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E4E6D0C"/>
    <w:multiLevelType w:val="hybridMultilevel"/>
    <w:tmpl w:val="7B04BB1A"/>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DAA"/>
    <w:rsid w:val="00262DAA"/>
    <w:rsid w:val="00434E3C"/>
    <w:rsid w:val="00525C47"/>
    <w:rsid w:val="006303CC"/>
    <w:rsid w:val="006712A9"/>
    <w:rsid w:val="006E7B67"/>
    <w:rsid w:val="00782900"/>
    <w:rsid w:val="007A0E2D"/>
    <w:rsid w:val="007C54F0"/>
    <w:rsid w:val="009C0D75"/>
    <w:rsid w:val="00BE0893"/>
    <w:rsid w:val="00D40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0527C"/>
  <w14:defaultImageDpi w14:val="32767"/>
  <w15:chartTrackingRefBased/>
  <w15:docId w15:val="{D4866CFF-C608-8B46-8AEC-745170531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2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2DAA"/>
    <w:pPr>
      <w:ind w:left="720"/>
      <w:contextualSpacing/>
    </w:pPr>
  </w:style>
  <w:style w:type="character" w:styleId="Hyperlink">
    <w:name w:val="Hyperlink"/>
    <w:basedOn w:val="DefaultParagraphFont"/>
    <w:uiPriority w:val="99"/>
    <w:unhideWhenUsed/>
    <w:rsid w:val="006E7B67"/>
    <w:rPr>
      <w:color w:val="0563C1" w:themeColor="hyperlink"/>
      <w:u w:val="single"/>
    </w:rPr>
  </w:style>
  <w:style w:type="paragraph" w:styleId="Header">
    <w:name w:val="header"/>
    <w:basedOn w:val="Normal"/>
    <w:link w:val="HeaderChar"/>
    <w:uiPriority w:val="99"/>
    <w:unhideWhenUsed/>
    <w:rsid w:val="00525C47"/>
    <w:pPr>
      <w:tabs>
        <w:tab w:val="center" w:pos="4680"/>
        <w:tab w:val="right" w:pos="9360"/>
      </w:tabs>
    </w:pPr>
  </w:style>
  <w:style w:type="character" w:customStyle="1" w:styleId="HeaderChar">
    <w:name w:val="Header Char"/>
    <w:basedOn w:val="DefaultParagraphFont"/>
    <w:link w:val="Header"/>
    <w:uiPriority w:val="99"/>
    <w:rsid w:val="00525C47"/>
  </w:style>
  <w:style w:type="paragraph" w:styleId="Footer">
    <w:name w:val="footer"/>
    <w:basedOn w:val="Normal"/>
    <w:link w:val="FooterChar"/>
    <w:uiPriority w:val="99"/>
    <w:unhideWhenUsed/>
    <w:rsid w:val="00525C47"/>
    <w:pPr>
      <w:tabs>
        <w:tab w:val="center" w:pos="4680"/>
        <w:tab w:val="right" w:pos="9360"/>
      </w:tabs>
    </w:pPr>
  </w:style>
  <w:style w:type="character" w:customStyle="1" w:styleId="FooterChar">
    <w:name w:val="Footer Char"/>
    <w:basedOn w:val="DefaultParagraphFont"/>
    <w:link w:val="Footer"/>
    <w:uiPriority w:val="99"/>
    <w:rsid w:val="00525C47"/>
  </w:style>
  <w:style w:type="character" w:styleId="UnresolvedMention">
    <w:name w:val="Unresolved Mention"/>
    <w:basedOn w:val="DefaultParagraphFont"/>
    <w:uiPriority w:val="99"/>
    <w:rsid w:val="007C54F0"/>
    <w:rPr>
      <w:color w:val="605E5C"/>
      <w:shd w:val="clear" w:color="auto" w:fill="E1DFDD"/>
    </w:rPr>
  </w:style>
  <w:style w:type="paragraph" w:styleId="BalloonText">
    <w:name w:val="Balloon Text"/>
    <w:basedOn w:val="Normal"/>
    <w:link w:val="BalloonTextChar"/>
    <w:uiPriority w:val="99"/>
    <w:semiHidden/>
    <w:unhideWhenUsed/>
    <w:rsid w:val="007829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82900"/>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7829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a.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forms.abhecoa.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www.abhe.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Dibble</dc:creator>
  <cp:keywords/>
  <dc:description/>
  <cp:lastModifiedBy>Carol Dibble</cp:lastModifiedBy>
  <cp:revision>2</cp:revision>
  <dcterms:created xsi:type="dcterms:W3CDTF">2019-03-12T19:42:00Z</dcterms:created>
  <dcterms:modified xsi:type="dcterms:W3CDTF">2019-03-12T19:42:00Z</dcterms:modified>
</cp:coreProperties>
</file>